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A48" w:rsidRPr="00C135A8" w:rsidRDefault="00972A48" w:rsidP="00972A48">
      <w:pPr>
        <w:pStyle w:val="Style1"/>
        <w:spacing w:line="240" w:lineRule="exact"/>
        <w:rPr>
          <w:rFonts w:ascii="GHEA Grapalat" w:hAnsi="GHEA Grapalat"/>
          <w:i w:val="0"/>
          <w:sz w:val="20"/>
        </w:rPr>
      </w:pPr>
    </w:p>
    <w:p w:rsidR="00972A48" w:rsidRPr="00C135A8" w:rsidRDefault="00972A48" w:rsidP="00972A4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ՀԱՅՏԱՐԱՐՈՒԹՅՈՒՆ</w:t>
      </w:r>
    </w:p>
    <w:p w:rsidR="00972A48" w:rsidRPr="00C135A8" w:rsidRDefault="00972A48" w:rsidP="00972A4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պայմանագիր կնքելու որոշման մասին</w:t>
      </w:r>
    </w:p>
    <w:p w:rsidR="00972A48" w:rsidRPr="00C135A8" w:rsidRDefault="00972A48" w:rsidP="00972A4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972A48" w:rsidRDefault="00972A48" w:rsidP="00972A48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>Ընթացակ</w:t>
      </w:r>
      <w:r>
        <w:rPr>
          <w:rFonts w:ascii="GHEA Grapalat" w:hAnsi="GHEA Grapalat"/>
          <w:b/>
          <w:i w:val="0"/>
          <w:sz w:val="20"/>
          <w:lang w:val="af-ZA"/>
        </w:rPr>
        <w:t>արգի ծածկագիրը ՏԿՆ-ԲՄԾՁԲ-2018/2ՏՀ</w:t>
      </w:r>
    </w:p>
    <w:p w:rsidR="00972A48" w:rsidRPr="00972A48" w:rsidRDefault="00972A48" w:rsidP="00972A48">
      <w:pPr>
        <w:pStyle w:val="NoSpacing"/>
        <w:rPr>
          <w:lang w:val="af-ZA"/>
        </w:rPr>
      </w:pPr>
    </w:p>
    <w:p w:rsidR="00972A48" w:rsidRPr="00C135A8" w:rsidRDefault="00972A48" w:rsidP="00972A48">
      <w:pPr>
        <w:pStyle w:val="BodyText2"/>
        <w:ind w:firstLine="708"/>
        <w:rPr>
          <w:rFonts w:ascii="GHEA Grapalat" w:hAnsi="GHEA Grapalat" w:cs="Sylfaen"/>
          <w:sz w:val="20"/>
          <w:lang w:val="af-ZA"/>
        </w:rPr>
      </w:pPr>
      <w:r w:rsidRPr="00C135A8">
        <w:rPr>
          <w:rFonts w:ascii="GHEA Grapalat" w:hAnsi="GHEA Grapalat" w:cs="Sylfaen"/>
          <w:sz w:val="20"/>
          <w:lang w:val="af-ZA"/>
        </w:rPr>
        <w:t xml:space="preserve">ՀՀ տրանսպորտի, կապի և տեղեկատվական տեխնոլոգիաների նախարարությունը ստորև ներկայացնում է նախագծերի պատրաստման, ծախսերի գնահատման աշխատանքների ձեռքբերման նպատակով 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972A48">
        <w:rPr>
          <w:rFonts w:ascii="GHEA Grapalat" w:hAnsi="GHEA Grapalat" w:cs="Sylfaen"/>
          <w:sz w:val="20"/>
          <w:lang w:val="af-ZA"/>
        </w:rPr>
        <w:t>ՏԿՆ-ԲՄԾՁԲ-2018/2ՏՀ</w:t>
      </w:r>
      <w:r w:rsidRPr="00C135A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972A48" w:rsidRPr="00C135A8" w:rsidRDefault="00972A48" w:rsidP="00972A48">
      <w:pPr>
        <w:pStyle w:val="Style1"/>
        <w:spacing w:line="22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Գնահատող հա</w:t>
      </w:r>
      <w:r>
        <w:rPr>
          <w:rFonts w:ascii="GHEA Grapalat" w:hAnsi="GHEA Grapalat"/>
          <w:i w:val="0"/>
          <w:sz w:val="20"/>
          <w:lang w:val="af-ZA"/>
        </w:rPr>
        <w:t xml:space="preserve">նձնաժողովի 2018 թվականի հունիսի 13-ի թիվ 7 </w:t>
      </w:r>
      <w:r w:rsidRPr="00C135A8">
        <w:rPr>
          <w:rFonts w:ascii="GHEA Grapalat" w:hAnsi="GHEA Grapalat"/>
          <w:i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972A48" w:rsidRPr="00C135A8" w:rsidRDefault="00972A48" w:rsidP="00972A48">
      <w:pPr>
        <w:pStyle w:val="Style1"/>
        <w:spacing w:line="120" w:lineRule="exact"/>
        <w:rPr>
          <w:rFonts w:ascii="GHEA Grapalat" w:hAnsi="GHEA Grapalat" w:cs="Times New Roman"/>
          <w:i w:val="0"/>
          <w:sz w:val="20"/>
          <w:lang w:val="af-ZA"/>
        </w:rPr>
      </w:pPr>
    </w:p>
    <w:p w:rsidR="00972A48" w:rsidRPr="00C135A8" w:rsidRDefault="00972A48" w:rsidP="00972A48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1</w:t>
      </w:r>
    </w:p>
    <w:p w:rsidR="00972A48" w:rsidRPr="00C135A8" w:rsidRDefault="00972A48" w:rsidP="00972A48">
      <w:pPr>
        <w:jc w:val="both"/>
        <w:rPr>
          <w:rFonts w:ascii="GHEA Grapalat" w:hAnsi="GHEA Grapalat"/>
          <w:sz w:val="20"/>
          <w:lang w:val="af-ZA"/>
        </w:rPr>
      </w:pPr>
      <w:r w:rsidRPr="00972A48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կմ139+350-139+450 վթարված հենապատի վերականգնման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41"/>
        <w:gridCol w:w="2246"/>
        <w:gridCol w:w="2238"/>
        <w:gridCol w:w="3602"/>
      </w:tblGrid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72A48" w:rsidRPr="00972A4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9170F1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Պռոշաբերդշին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72A48" w:rsidRPr="00C135A8" w:rsidTr="00972A48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numPr>
                <w:ilvl w:val="0"/>
                <w:numId w:val="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72A48" w:rsidRDefault="00972A48" w:rsidP="00972A48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72A48" w:rsidRPr="00C135A8" w:rsidRDefault="00972A48" w:rsidP="00972A48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72A48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972A48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72A48" w:rsidRDefault="00972A48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120 000</w:t>
            </w:r>
          </w:p>
        </w:tc>
      </w:tr>
    </w:tbl>
    <w:p w:rsidR="00972A48" w:rsidRPr="00C135A8" w:rsidRDefault="00972A48" w:rsidP="00972A48">
      <w:pPr>
        <w:pStyle w:val="NoSpacing"/>
        <w:rPr>
          <w:rFonts w:ascii="GHEA Grapalat" w:hAnsi="GHEA Grapalat"/>
          <w:lang w:val="af-ZA"/>
        </w:rPr>
      </w:pPr>
    </w:p>
    <w:p w:rsidR="00972A48" w:rsidRPr="00C135A8" w:rsidRDefault="00972A48" w:rsidP="00972A48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2</w:t>
      </w:r>
    </w:p>
    <w:p w:rsidR="00972A48" w:rsidRPr="00C135A8" w:rsidRDefault="00972A48" w:rsidP="00972A48">
      <w:pPr>
        <w:jc w:val="both"/>
        <w:rPr>
          <w:rFonts w:ascii="GHEA Grapalat" w:hAnsi="GHEA Grapalat"/>
          <w:sz w:val="20"/>
          <w:lang w:val="af-ZA"/>
        </w:rPr>
      </w:pPr>
      <w:r w:rsidRPr="00972A48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 կմ279+727-կմ282+727 հատվածի հիմնանորոգման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341"/>
        <w:gridCol w:w="2246"/>
        <w:gridCol w:w="2238"/>
        <w:gridCol w:w="3602"/>
      </w:tblGrid>
      <w:tr w:rsidR="00972A48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60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972A4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2112FE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33605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360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72A48" w:rsidRPr="00C135A8" w:rsidRDefault="00972A48" w:rsidP="00972A48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72A48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Մասնակիցների 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 xml:space="preserve">Մասնակցի 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 xml:space="preserve">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lastRenderedPageBreak/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Մասնակցի առաջարկած գին</w:t>
            </w:r>
          </w:p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140 000</w:t>
            </w:r>
          </w:p>
        </w:tc>
      </w:tr>
    </w:tbl>
    <w:p w:rsidR="00972A48" w:rsidRPr="00C135A8" w:rsidRDefault="00972A48" w:rsidP="00972A48">
      <w:pPr>
        <w:pStyle w:val="NoSpacing"/>
        <w:rPr>
          <w:rFonts w:ascii="GHEA Grapalat" w:hAnsi="GHEA Grapalat"/>
          <w:lang w:val="af-ZA"/>
        </w:rPr>
      </w:pPr>
    </w:p>
    <w:p w:rsidR="00972A48" w:rsidRPr="00C135A8" w:rsidRDefault="00972A48" w:rsidP="00972A48">
      <w:pPr>
        <w:pStyle w:val="NoSpacing"/>
        <w:ind w:left="708" w:firstLine="708"/>
        <w:rPr>
          <w:rFonts w:ascii="GHEA Grapalat" w:hAnsi="GHEA Grapalat"/>
          <w:lang w:val="af-ZA"/>
        </w:rPr>
      </w:pPr>
      <w:r w:rsidRPr="00C135A8">
        <w:rPr>
          <w:rFonts w:ascii="GHEA Grapalat" w:hAnsi="GHEA Grapalat"/>
          <w:lang w:val="af-ZA"/>
        </w:rPr>
        <w:t>Չափաբաժին 3</w:t>
      </w:r>
    </w:p>
    <w:p w:rsidR="00972A48" w:rsidRPr="00C135A8" w:rsidRDefault="00972A48" w:rsidP="00972A48">
      <w:pPr>
        <w:jc w:val="both"/>
        <w:rPr>
          <w:rFonts w:ascii="GHEA Grapalat" w:hAnsi="GHEA Grapalat"/>
          <w:sz w:val="20"/>
          <w:lang w:val="af-ZA"/>
        </w:rPr>
      </w:pPr>
      <w:r w:rsidRPr="00972A48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կմ291+940-կմ294+000 հատվածի հիմնանորոգման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972A48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972A4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2112FE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336055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numPr>
                <w:ilvl w:val="0"/>
                <w:numId w:val="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72A48" w:rsidRPr="00C135A8" w:rsidRDefault="00972A48" w:rsidP="00972A48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972A48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72A48" w:rsidRPr="00C135A8" w:rsidRDefault="00972A48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140 000</w:t>
            </w:r>
          </w:p>
        </w:tc>
      </w:tr>
    </w:tbl>
    <w:p w:rsidR="00972A48" w:rsidRDefault="00972A48" w:rsidP="00972A48">
      <w:pPr>
        <w:pStyle w:val="NoSpacing"/>
        <w:rPr>
          <w:rFonts w:ascii="GHEA Grapalat" w:hAnsi="GHEA Grapalat"/>
          <w:lang w:val="af-ZA"/>
        </w:rPr>
      </w:pPr>
    </w:p>
    <w:p w:rsidR="00336055" w:rsidRPr="00C135A8" w:rsidRDefault="00336055" w:rsidP="00336055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4</w:t>
      </w:r>
    </w:p>
    <w:p w:rsidR="00336055" w:rsidRPr="00C135A8" w:rsidRDefault="00336055" w:rsidP="00336055">
      <w:pPr>
        <w:jc w:val="both"/>
        <w:rPr>
          <w:rFonts w:ascii="GHEA Grapalat" w:hAnsi="GHEA Grapalat"/>
          <w:sz w:val="20"/>
          <w:lang w:val="af-ZA"/>
        </w:rPr>
      </w:pPr>
      <w:r w:rsidRPr="00336055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353-րդ կիլոմետրում սողանքային հատվածի վերականգնման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336055" w:rsidRPr="00C135A8" w:rsidRDefault="00336055" w:rsidP="00336055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336055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Pr="00336055" w:rsidRDefault="00336055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336055">
              <w:rPr>
                <w:rFonts w:ascii="GHEA Grapalat" w:hAnsi="GHEA Grapalat"/>
                <w:sz w:val="20"/>
                <w:lang w:val="ru-RU"/>
              </w:rPr>
              <w:t>«</w:t>
            </w:r>
            <w:r w:rsidRPr="00336055">
              <w:rPr>
                <w:rFonts w:ascii="GHEA Grapalat" w:hAnsi="GHEA Grapalat"/>
                <w:sz w:val="20"/>
              </w:rPr>
              <w:t>ՀՀ</w:t>
            </w:r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.» </w:t>
            </w:r>
            <w:r w:rsidRPr="00336055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18 000</w:t>
            </w:r>
          </w:p>
        </w:tc>
      </w:tr>
    </w:tbl>
    <w:p w:rsidR="00336055" w:rsidRDefault="00336055" w:rsidP="00972A48">
      <w:pPr>
        <w:pStyle w:val="NoSpacing"/>
        <w:rPr>
          <w:rFonts w:ascii="GHEA Grapalat" w:hAnsi="GHEA Grapalat"/>
          <w:lang w:val="af-ZA"/>
        </w:rPr>
      </w:pPr>
    </w:p>
    <w:p w:rsidR="00A24F37" w:rsidRDefault="00A24F37" w:rsidP="00336055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A24F37" w:rsidRDefault="00A24F37" w:rsidP="00336055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336055" w:rsidRPr="00C135A8" w:rsidRDefault="00336055" w:rsidP="00336055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>Չափաբաժին 5</w:t>
      </w:r>
    </w:p>
    <w:p w:rsidR="00336055" w:rsidRPr="00C135A8" w:rsidRDefault="00336055" w:rsidP="00336055">
      <w:pPr>
        <w:jc w:val="both"/>
        <w:rPr>
          <w:rFonts w:ascii="GHEA Grapalat" w:hAnsi="GHEA Grapalat"/>
          <w:sz w:val="20"/>
          <w:lang w:val="af-ZA"/>
        </w:rPr>
      </w:pPr>
      <w:r w:rsidRPr="00336055">
        <w:rPr>
          <w:rFonts w:ascii="GHEA Grapalat" w:hAnsi="GHEA Grapalat" w:cs="Sylfaen"/>
          <w:sz w:val="20"/>
          <w:lang w:val="af-ZA"/>
        </w:rPr>
        <w:t>Մ-2, Երևան-Երասխ-Գորիս-Մեղրի-Իրանի սահման միջպետական նշանակության ավտոճանապարհի կմ376+200-կմ376+280 հատվածի կողնակի և շեպի նստվածքի վերականգնման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36055" w:rsidRPr="00336055" w:rsidRDefault="00336055" w:rsidP="00336055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36055" w:rsidRDefault="0033605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336055" w:rsidRPr="00C135A8" w:rsidRDefault="00336055" w:rsidP="00336055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336055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336055" w:rsidRPr="00C135A8" w:rsidRDefault="00336055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36055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36055" w:rsidRPr="00336055" w:rsidRDefault="00336055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336055">
              <w:rPr>
                <w:rFonts w:ascii="GHEA Grapalat" w:hAnsi="GHEA Grapalat"/>
                <w:sz w:val="20"/>
                <w:lang w:val="ru-RU"/>
              </w:rPr>
              <w:t>«</w:t>
            </w:r>
            <w:r w:rsidRPr="00336055">
              <w:rPr>
                <w:rFonts w:ascii="GHEA Grapalat" w:hAnsi="GHEA Grapalat"/>
                <w:sz w:val="20"/>
              </w:rPr>
              <w:t>ՀՀ</w:t>
            </w:r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.» </w:t>
            </w:r>
            <w:r w:rsidRPr="00336055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36055" w:rsidRPr="00C135A8" w:rsidRDefault="00336055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18 000</w:t>
            </w:r>
          </w:p>
        </w:tc>
      </w:tr>
    </w:tbl>
    <w:p w:rsidR="00336055" w:rsidRPr="00C135A8" w:rsidRDefault="00336055" w:rsidP="00336055">
      <w:pPr>
        <w:pStyle w:val="NoSpacing"/>
        <w:rPr>
          <w:rFonts w:ascii="GHEA Grapalat" w:hAnsi="GHEA Grapalat"/>
          <w:lang w:val="af-ZA"/>
        </w:rPr>
      </w:pPr>
    </w:p>
    <w:p w:rsidR="007716D0" w:rsidRPr="00C135A8" w:rsidRDefault="007716D0" w:rsidP="007716D0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6</w:t>
      </w:r>
    </w:p>
    <w:p w:rsidR="007716D0" w:rsidRPr="00C135A8" w:rsidRDefault="007716D0" w:rsidP="007716D0">
      <w:pPr>
        <w:jc w:val="both"/>
        <w:rPr>
          <w:rFonts w:ascii="GHEA Grapalat" w:hAnsi="GHEA Grapalat"/>
          <w:sz w:val="20"/>
          <w:lang w:val="af-ZA"/>
        </w:rPr>
      </w:pPr>
      <w:r w:rsidRPr="007716D0">
        <w:rPr>
          <w:rFonts w:ascii="GHEA Grapalat" w:hAnsi="GHEA Grapalat" w:cs="Sylfaen"/>
          <w:sz w:val="20"/>
          <w:lang w:val="af-ZA"/>
        </w:rPr>
        <w:t>Մ-4, Երևան-Սևան-Իջևան-Ադրբեջանի սահման միջպետական նշանակության ավտոճանապարհի կմ41+200-կմ57+069(ձախակողմյան) հատվածի հիմնանորոգման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716D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Տեխշին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336055" w:rsidRDefault="007716D0" w:rsidP="007716D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7716D0" w:rsidRPr="00C135A8" w:rsidRDefault="007716D0" w:rsidP="007716D0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7716D0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716D0" w:rsidRPr="00336055" w:rsidRDefault="007716D0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336055">
              <w:rPr>
                <w:rFonts w:ascii="GHEA Grapalat" w:hAnsi="GHEA Grapalat"/>
                <w:sz w:val="20"/>
                <w:lang w:val="ru-RU"/>
              </w:rPr>
              <w:t>«</w:t>
            </w:r>
            <w:r w:rsidRPr="00336055">
              <w:rPr>
                <w:rFonts w:ascii="GHEA Grapalat" w:hAnsi="GHEA Grapalat"/>
                <w:sz w:val="20"/>
              </w:rPr>
              <w:t>ՀՀ</w:t>
            </w:r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36055"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336055">
              <w:rPr>
                <w:rFonts w:ascii="GHEA Grapalat" w:hAnsi="GHEA Grapalat"/>
                <w:sz w:val="20"/>
                <w:lang w:val="ru-RU"/>
              </w:rPr>
              <w:t xml:space="preserve">.» </w:t>
            </w:r>
            <w:r w:rsidRPr="00336055"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400 000</w:t>
            </w:r>
          </w:p>
        </w:tc>
      </w:tr>
    </w:tbl>
    <w:p w:rsidR="007716D0" w:rsidRPr="00C135A8" w:rsidRDefault="007716D0" w:rsidP="007716D0">
      <w:pPr>
        <w:pStyle w:val="NoSpacing"/>
        <w:rPr>
          <w:rFonts w:ascii="GHEA Grapalat" w:hAnsi="GHEA Grapalat"/>
          <w:lang w:val="af-ZA"/>
        </w:rPr>
      </w:pPr>
    </w:p>
    <w:p w:rsidR="007716D0" w:rsidRPr="00C135A8" w:rsidRDefault="007716D0" w:rsidP="007716D0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7</w:t>
      </w:r>
    </w:p>
    <w:p w:rsidR="007716D0" w:rsidRPr="00C135A8" w:rsidRDefault="007716D0" w:rsidP="007716D0">
      <w:pPr>
        <w:jc w:val="both"/>
        <w:rPr>
          <w:rFonts w:ascii="GHEA Grapalat" w:hAnsi="GHEA Grapalat"/>
          <w:sz w:val="20"/>
          <w:lang w:val="af-ZA"/>
        </w:rPr>
      </w:pPr>
      <w:r w:rsidRPr="007716D0">
        <w:rPr>
          <w:rFonts w:ascii="GHEA Grapalat" w:hAnsi="GHEA Grapalat" w:cs="Sylfaen"/>
          <w:sz w:val="20"/>
          <w:lang w:val="af-ZA"/>
        </w:rPr>
        <w:t>Մ-4, Երևան-Սևան-Իջևան-Ադրբեջանի սահման միջպետական նշանակության ավտոճանապարհի կմ41+200-կմ57+069 հատվածում 15.0 կմ արգելափակոցների(սիզամարգում) տեղադրման 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Տեխշին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716D0" w:rsidRPr="007716D0" w:rsidRDefault="007716D0" w:rsidP="007716D0">
            <w:pPr>
              <w:pStyle w:val="ListParagraph"/>
              <w:numPr>
                <w:ilvl w:val="0"/>
                <w:numId w:val="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716D0" w:rsidRDefault="007716D0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7716D0" w:rsidRPr="00C135A8" w:rsidRDefault="007716D0" w:rsidP="007716D0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7716D0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716D0" w:rsidRPr="00C135A8" w:rsidRDefault="007716D0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716D0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716D0" w:rsidRPr="00336055" w:rsidRDefault="007716D0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7716D0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 w:rsidRPr="007716D0">
              <w:rPr>
                <w:rFonts w:ascii="GHEA Grapalat" w:hAnsi="GHEA Grapalat"/>
                <w:sz w:val="20"/>
                <w:lang w:val="ru-RU"/>
              </w:rPr>
              <w:t>Արցախճան</w:t>
            </w:r>
            <w:proofErr w:type="spellEnd"/>
            <w:r w:rsidRPr="007716D0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7716D0">
              <w:rPr>
                <w:rFonts w:ascii="GHEA Grapalat" w:hAnsi="GHEA Grapalat"/>
                <w:sz w:val="20"/>
                <w:lang w:val="ru-RU"/>
              </w:rPr>
              <w:t>ինստիտուտ</w:t>
            </w:r>
            <w:proofErr w:type="spellEnd"/>
            <w:r w:rsidRPr="007716D0">
              <w:rPr>
                <w:rFonts w:ascii="GHEA Grapalat" w:hAnsi="GHEA Grapalat"/>
                <w:sz w:val="20"/>
                <w:lang w:val="ru-RU"/>
              </w:rPr>
              <w:t>»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716D0" w:rsidRPr="00C135A8" w:rsidRDefault="007716D0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250 000</w:t>
            </w:r>
          </w:p>
        </w:tc>
      </w:tr>
    </w:tbl>
    <w:p w:rsidR="007B49B2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7B49B2" w:rsidRPr="00C135A8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8</w:t>
      </w:r>
    </w:p>
    <w:p w:rsidR="007B49B2" w:rsidRPr="00C135A8" w:rsidRDefault="007B49B2" w:rsidP="007B49B2">
      <w:pPr>
        <w:jc w:val="both"/>
        <w:rPr>
          <w:rFonts w:ascii="GHEA Grapalat" w:hAnsi="GHEA Grapalat"/>
          <w:sz w:val="20"/>
          <w:lang w:val="af-ZA"/>
        </w:rPr>
      </w:pPr>
      <w:r w:rsidRPr="007B49B2">
        <w:rPr>
          <w:rFonts w:ascii="GHEA Grapalat" w:hAnsi="GHEA Grapalat" w:cs="Sylfaen"/>
          <w:sz w:val="20"/>
          <w:lang w:val="af-ZA"/>
        </w:rPr>
        <w:t>Մ-7, Մ-3-Սպիտակ-Գյումրի-Թուրքիայի սահման միջպետական նշանակության ավտոճանապարհի Նալբանդի թունելի մուտքի ջրահեռացման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B49B2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Գոլդ-Նեթ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7B49B2" w:rsidRPr="00C135A8" w:rsidRDefault="007B49B2" w:rsidP="007B49B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7B49B2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B49B2" w:rsidRPr="00336055" w:rsidRDefault="007B49B2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7B49B2"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  <w:lang w:val="ru-RU"/>
              </w:rPr>
              <w:t>Գոլդ-Նեթ</w:t>
            </w:r>
            <w:proofErr w:type="spellEnd"/>
            <w:r w:rsidRPr="007B49B2"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38 000</w:t>
            </w:r>
          </w:p>
        </w:tc>
      </w:tr>
    </w:tbl>
    <w:p w:rsidR="007B49B2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7B49B2" w:rsidRPr="00C135A8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9</w:t>
      </w:r>
    </w:p>
    <w:p w:rsidR="007B49B2" w:rsidRPr="00C135A8" w:rsidRDefault="007B49B2" w:rsidP="007B49B2">
      <w:pPr>
        <w:jc w:val="both"/>
        <w:rPr>
          <w:rFonts w:ascii="GHEA Grapalat" w:hAnsi="GHEA Grapalat"/>
          <w:sz w:val="20"/>
          <w:lang w:val="af-ZA"/>
        </w:rPr>
      </w:pPr>
      <w:r w:rsidRPr="007B49B2">
        <w:rPr>
          <w:rFonts w:ascii="GHEA Grapalat" w:hAnsi="GHEA Grapalat" w:cs="Sylfaen"/>
          <w:sz w:val="20"/>
          <w:lang w:val="af-ZA"/>
        </w:rPr>
        <w:t>Մ-11, Մարտունի-Վարդենիս-ԼՂՀ սահման միջպետական նշանակության ավտոճանապարհի 32-րդ կիլոմետրում սողանքային հատվածի վերականգնման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B49B2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7B49B2" w:rsidRDefault="007B49B2" w:rsidP="007B49B2">
            <w:pPr>
              <w:pStyle w:val="ListParagraph"/>
              <w:numPr>
                <w:ilvl w:val="0"/>
                <w:numId w:val="8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7B49B2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7B49B2" w:rsidRPr="00C135A8" w:rsidRDefault="007B49B2" w:rsidP="007B49B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7B49B2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336055" w:rsidRDefault="007B49B2" w:rsidP="007B49B2">
            <w:pPr>
              <w:rPr>
                <w:rFonts w:ascii="GHEA Grapalat" w:hAnsi="GHEA Grapalat"/>
                <w:sz w:val="20"/>
                <w:lang w:val="ru-RU"/>
              </w:rPr>
            </w:pPr>
            <w:r w:rsidRPr="007B49B2">
              <w:rPr>
                <w:rFonts w:ascii="GHEA Grapalat" w:hAnsi="GHEA Grapalat"/>
                <w:sz w:val="20"/>
                <w:lang w:val="ru-RU"/>
              </w:rPr>
              <w:t xml:space="preserve">«ՀՀ </w:t>
            </w:r>
            <w:proofErr w:type="spellStart"/>
            <w:r w:rsidRPr="007B49B2">
              <w:rPr>
                <w:rFonts w:ascii="GHEA Grapalat" w:hAnsi="GHEA Grapalat"/>
                <w:sz w:val="20"/>
                <w:lang w:val="ru-RU"/>
              </w:rPr>
              <w:t>նախագծերի</w:t>
            </w:r>
            <w:proofErr w:type="spellEnd"/>
            <w:r w:rsidRPr="007B49B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7B49B2">
              <w:rPr>
                <w:rFonts w:ascii="GHEA Grapalat" w:hAnsi="GHEA Grapalat"/>
                <w:sz w:val="20"/>
                <w:lang w:val="ru-RU"/>
              </w:rPr>
              <w:t>արտագերատեսչական</w:t>
            </w:r>
            <w:proofErr w:type="spellEnd"/>
            <w:r w:rsidRPr="007B49B2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7B49B2">
              <w:rPr>
                <w:rFonts w:ascii="GHEA Grapalat" w:hAnsi="GHEA Grapalat"/>
                <w:sz w:val="20"/>
                <w:lang w:val="ru-RU"/>
              </w:rPr>
              <w:t>փորձ</w:t>
            </w:r>
            <w:proofErr w:type="spellEnd"/>
            <w:r w:rsidRPr="007B49B2">
              <w:rPr>
                <w:rFonts w:ascii="GHEA Grapalat" w:hAnsi="GHEA Grapalat"/>
                <w:sz w:val="20"/>
                <w:lang w:val="ru-RU"/>
              </w:rPr>
              <w:t>.» 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45 000</w:t>
            </w:r>
          </w:p>
        </w:tc>
      </w:tr>
    </w:tbl>
    <w:p w:rsidR="007B49B2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7B49B2" w:rsidRPr="00C135A8" w:rsidRDefault="007B49B2" w:rsidP="007B49B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10</w:t>
      </w:r>
    </w:p>
    <w:p w:rsidR="007B49B2" w:rsidRPr="00E47517" w:rsidRDefault="007B49B2" w:rsidP="007B49B2">
      <w:pPr>
        <w:rPr>
          <w:rFonts w:ascii="GHEA Grapalat" w:hAnsi="GHEA Grapalat"/>
          <w:sz w:val="20"/>
          <w:lang w:val="hy-AM"/>
        </w:rPr>
      </w:pPr>
      <w:r w:rsidRPr="00E47517">
        <w:rPr>
          <w:rFonts w:ascii="GHEA Grapalat" w:hAnsi="GHEA Grapalat" w:cs="Sylfaen"/>
          <w:sz w:val="18"/>
          <w:szCs w:val="18"/>
          <w:lang w:val="hy-AM"/>
        </w:rPr>
        <w:t xml:space="preserve">Մ-16, Մ-4-Ոսկեպար-Նոյեմբերյան-Մ-6   միջպետական նշանակության ավտոճանապարհի կմ0+000-կմ44+000 առանձին հատվածների հիմնանորոգման աշխատանքների </w:t>
      </w:r>
      <w:proofErr w:type="spellStart"/>
      <w:r w:rsidRPr="00E47517"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7B49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E47517"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7B49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Pr="00E47517"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Pr="003E22AB" w:rsidRDefault="007B49B2" w:rsidP="007B49B2">
            <w:pPr>
              <w:pStyle w:val="Style1"/>
              <w:spacing w:line="200" w:lineRule="exact"/>
              <w:rPr>
                <w:rFonts w:ascii="GHEA Grapalat" w:hAnsi="GHEA Grapalat" w:cs="Times New Roman"/>
                <w:i w:val="0"/>
                <w:sz w:val="20"/>
              </w:rPr>
            </w:pPr>
            <w:r w:rsidRPr="003E22AB">
              <w:rPr>
                <w:rFonts w:ascii="GHEA Grapalat" w:hAnsi="GHEA Grapalat" w:cs="Times New Roman"/>
                <w:i w:val="0"/>
                <w:sz w:val="20"/>
              </w:rPr>
              <w:t>«</w:t>
            </w:r>
            <w:proofErr w:type="spellStart"/>
            <w:r w:rsidRPr="003E22AB">
              <w:rPr>
                <w:rFonts w:ascii="GHEA Grapalat" w:hAnsi="GHEA Grapalat" w:cs="Times New Roman"/>
                <w:i w:val="0"/>
                <w:sz w:val="20"/>
              </w:rPr>
              <w:t>Սահմանաշեն</w:t>
            </w:r>
            <w:proofErr w:type="spellEnd"/>
            <w:r w:rsidRPr="003E22AB">
              <w:rPr>
                <w:rFonts w:ascii="GHEA Grapalat" w:hAnsi="GHEA Grapalat" w:cs="Times New Roman"/>
                <w:i w:val="0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945DA5" w:rsidRDefault="00945DA5" w:rsidP="00945DA5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7B49B2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7B49B2" w:rsidRPr="00945DA5" w:rsidRDefault="007B49B2" w:rsidP="0019265D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7B49B2" w:rsidRDefault="007B49B2" w:rsidP="00945DA5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="00945DA5">
              <w:rPr>
                <w:rFonts w:ascii="GHEA Grapalat" w:hAnsi="GHEA Grapalat"/>
                <w:sz w:val="20"/>
              </w:rPr>
              <w:t>Հուսալի</w:t>
            </w:r>
            <w:proofErr w:type="spellEnd"/>
            <w:r w:rsidR="00945DA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="00945DA5"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45DA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45DA5" w:rsidRPr="00945DA5" w:rsidRDefault="00945DA5" w:rsidP="0019265D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45DA5" w:rsidRDefault="00945DA5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45DA5" w:rsidRPr="00C135A8" w:rsidRDefault="003E22AB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45DA5" w:rsidRPr="00972A4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45DA5" w:rsidRPr="00945DA5" w:rsidRDefault="00945DA5" w:rsidP="0019265D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45DA5" w:rsidRDefault="00945DA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45DA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45DA5" w:rsidRPr="00945DA5" w:rsidRDefault="00945DA5" w:rsidP="0019265D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45DA5" w:rsidRDefault="00945DA5" w:rsidP="007B49B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45DA5" w:rsidRPr="00C135A8" w:rsidTr="007B49B2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45DA5" w:rsidRPr="00945DA5" w:rsidRDefault="00945DA5" w:rsidP="0019265D">
            <w:pPr>
              <w:pStyle w:val="ListParagraph"/>
              <w:numPr>
                <w:ilvl w:val="0"/>
                <w:numId w:val="9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45DA5" w:rsidRDefault="00945DA5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45DA5" w:rsidRPr="00C135A8" w:rsidRDefault="00945DA5" w:rsidP="007B49B2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7B49B2" w:rsidRPr="00C135A8" w:rsidRDefault="007B49B2" w:rsidP="007B49B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7B49B2" w:rsidRPr="00460464" w:rsidTr="007B49B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7B49B2" w:rsidRPr="00C135A8" w:rsidRDefault="007B49B2" w:rsidP="007B49B2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7B49B2" w:rsidRPr="00C135A8" w:rsidTr="00945DA5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7B49B2" w:rsidRPr="00336055" w:rsidRDefault="00945DA5" w:rsidP="007B49B2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B49B2" w:rsidRPr="00C135A8" w:rsidRDefault="007B49B2" w:rsidP="007B49B2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7B49B2" w:rsidRPr="00C135A8" w:rsidRDefault="00945DA5" w:rsidP="007B49B2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300 000</w:t>
            </w:r>
          </w:p>
        </w:tc>
      </w:tr>
    </w:tbl>
    <w:p w:rsidR="00336055" w:rsidRDefault="00336055" w:rsidP="00972A48">
      <w:pPr>
        <w:pStyle w:val="NoSpacing"/>
        <w:rPr>
          <w:rFonts w:ascii="GHEA Grapalat" w:hAnsi="GHEA Grapalat"/>
          <w:lang w:val="af-ZA"/>
        </w:rPr>
      </w:pPr>
    </w:p>
    <w:p w:rsidR="003E22AB" w:rsidRPr="00C135A8" w:rsidRDefault="003E22AB" w:rsidP="003E22AB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11</w:t>
      </w:r>
    </w:p>
    <w:p w:rsidR="003E22AB" w:rsidRPr="00D13D7D" w:rsidRDefault="003E22AB" w:rsidP="003E22AB">
      <w:pPr>
        <w:rPr>
          <w:rFonts w:ascii="GHEA Grapalat" w:hAnsi="GHEA Grapalat"/>
          <w:sz w:val="20"/>
          <w:lang w:val="hy-AM"/>
        </w:rPr>
      </w:pPr>
      <w:r w:rsidRPr="00C738BE">
        <w:rPr>
          <w:rFonts w:ascii="GHEA Grapalat" w:hAnsi="GHEA Grapalat" w:cs="Sylfaen"/>
          <w:sz w:val="18"/>
          <w:szCs w:val="18"/>
          <w:lang w:val="hy-AM"/>
        </w:rPr>
        <w:t>Հ-13, Վաղարշապատ-Մասիս-Մ-2 հանրապետական նշանակության ավտոճանապարհի կմ16+000-կմ18+000 2կմ երկարությամբ հատվածի ասֆալտապատման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3E22A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3E22A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C135A8" w:rsidRDefault="003E22AB" w:rsidP="009E2C11">
            <w:pPr>
              <w:pStyle w:val="Style1"/>
              <w:numPr>
                <w:ilvl w:val="0"/>
                <w:numId w:val="15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Pr="003E22AB" w:rsidRDefault="003E22AB" w:rsidP="003E22A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945DA5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9E2C11" w:rsidRDefault="003E22AB" w:rsidP="009E2C11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9E2C11" w:rsidRDefault="003E22AB" w:rsidP="009E2C11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972A4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9E2C11" w:rsidRDefault="003E22AB" w:rsidP="009E2C11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Pr="00336055" w:rsidRDefault="003E22AB" w:rsidP="002918C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9E2C11" w:rsidRDefault="003E22AB" w:rsidP="009E2C11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9E2C11" w:rsidRDefault="003E22AB" w:rsidP="009E2C11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3E22AB" w:rsidRPr="00C135A8" w:rsidRDefault="003E22AB" w:rsidP="003E22AB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3E22AB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E22AB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E22AB" w:rsidRPr="003E22AB" w:rsidRDefault="003E22AB" w:rsidP="002918CC">
            <w:pPr>
              <w:rPr>
                <w:rFonts w:ascii="GHEA Grapalat" w:hAnsi="GHEA Grapalat"/>
                <w:sz w:val="20"/>
                <w:lang w:val="ru-RU"/>
              </w:rPr>
            </w:pPr>
            <w:r w:rsidRPr="003E22AB"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40 000</w:t>
            </w:r>
          </w:p>
        </w:tc>
      </w:tr>
    </w:tbl>
    <w:p w:rsidR="003E22AB" w:rsidRDefault="003E22AB" w:rsidP="00972A48">
      <w:pPr>
        <w:pStyle w:val="NoSpacing"/>
        <w:rPr>
          <w:rFonts w:ascii="GHEA Grapalat" w:hAnsi="GHEA Grapalat"/>
          <w:lang w:val="af-ZA"/>
        </w:rPr>
      </w:pPr>
    </w:p>
    <w:p w:rsidR="003E22AB" w:rsidRPr="00C135A8" w:rsidRDefault="003E22AB" w:rsidP="003E22AB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12</w:t>
      </w:r>
    </w:p>
    <w:p w:rsidR="003E22AB" w:rsidRPr="00D13D7D" w:rsidRDefault="0019265D" w:rsidP="003E22AB">
      <w:pPr>
        <w:rPr>
          <w:rFonts w:ascii="GHEA Grapalat" w:hAnsi="GHEA Grapalat"/>
          <w:sz w:val="20"/>
          <w:lang w:val="hy-AM"/>
        </w:rPr>
      </w:pPr>
      <w:r w:rsidRPr="0019265D">
        <w:rPr>
          <w:rFonts w:ascii="GHEA Grapalat" w:hAnsi="GHEA Grapalat" w:cs="Sylfaen"/>
          <w:sz w:val="18"/>
          <w:szCs w:val="18"/>
          <w:lang w:val="hy-AM"/>
        </w:rPr>
        <w:t>Հ-55, Հրազդանի տրանսպորտային հանգույց-Ծաղկաձորի մարզահամալիր հանրապետական նշանակության ավտոճանապարհի կմ10+300 սողանքային հատվածի վերականգնման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C135A8" w:rsidRDefault="003E22AB" w:rsidP="0019265D">
            <w:pPr>
              <w:pStyle w:val="Style1"/>
              <w:numPr>
                <w:ilvl w:val="0"/>
                <w:numId w:val="12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Pr="003E22AB" w:rsidRDefault="003E22AB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945DA5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19265D" w:rsidRDefault="003E22AB" w:rsidP="0019265D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3E22AB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E22AB" w:rsidRPr="0019265D" w:rsidRDefault="003E22AB" w:rsidP="0019265D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3E22AB" w:rsidRDefault="003E22AB" w:rsidP="002918CC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3E22AB" w:rsidRPr="00C135A8" w:rsidRDefault="003E22AB" w:rsidP="003E22AB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3E22AB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3E22AB" w:rsidRPr="00C135A8" w:rsidRDefault="003E22AB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3E22AB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3E22AB" w:rsidRPr="003E22AB" w:rsidRDefault="003E22AB" w:rsidP="002918CC">
            <w:pPr>
              <w:rPr>
                <w:rFonts w:ascii="GHEA Grapalat" w:hAnsi="GHEA Grapalat"/>
                <w:sz w:val="20"/>
                <w:lang w:val="ru-RU"/>
              </w:rPr>
            </w:pPr>
            <w:r w:rsidRPr="003E22AB">
              <w:rPr>
                <w:rFonts w:ascii="GHEA Grapalat" w:hAnsi="GHEA Grapalat"/>
                <w:sz w:val="20"/>
                <w:lang w:val="ru-RU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3E22AB">
              <w:rPr>
                <w:rFonts w:ascii="GHEA Grapalat" w:hAnsi="GHEA Grapalat"/>
                <w:sz w:val="20"/>
                <w:lang w:val="ru-RU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3E22AB" w:rsidRPr="00C135A8" w:rsidRDefault="003E22AB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40 000</w:t>
            </w:r>
          </w:p>
        </w:tc>
      </w:tr>
    </w:tbl>
    <w:p w:rsidR="003E22AB" w:rsidRDefault="003E22AB" w:rsidP="003E22AB">
      <w:pPr>
        <w:pStyle w:val="NoSpacing"/>
        <w:rPr>
          <w:rFonts w:ascii="GHEA Grapalat" w:hAnsi="GHEA Grapalat"/>
          <w:lang w:val="af-ZA"/>
        </w:rPr>
      </w:pPr>
    </w:p>
    <w:p w:rsidR="0019265D" w:rsidRPr="00C135A8" w:rsidRDefault="0019265D" w:rsidP="0019265D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13</w:t>
      </w:r>
    </w:p>
    <w:p w:rsidR="0019265D" w:rsidRPr="00D13D7D" w:rsidRDefault="0019265D" w:rsidP="0019265D">
      <w:pPr>
        <w:rPr>
          <w:rFonts w:ascii="GHEA Grapalat" w:hAnsi="GHEA Grapalat"/>
          <w:sz w:val="20"/>
          <w:lang w:val="hy-AM"/>
        </w:rPr>
      </w:pPr>
      <w:r w:rsidRPr="0019265D">
        <w:rPr>
          <w:rFonts w:ascii="GHEA Grapalat" w:hAnsi="GHEA Grapalat" w:cs="Sylfaen"/>
          <w:sz w:val="18"/>
          <w:szCs w:val="18"/>
          <w:lang w:val="hy-AM"/>
        </w:rPr>
        <w:t>ՀՀ Վայոց Ձորի մարզի Գնդևազ համայնքի Գյուղապետարան տանող 1.0 կմ երկարությամբ հատվածի հիմնանորոգման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19265D">
            <w:pPr>
              <w:pStyle w:val="Style1"/>
              <w:numPr>
                <w:ilvl w:val="0"/>
                <w:numId w:val="13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Պռոշաբերդշին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945DA5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19265D">
            <w:pPr>
              <w:pStyle w:val="Style1"/>
              <w:numPr>
                <w:ilvl w:val="0"/>
                <w:numId w:val="13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«ՀՀ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proofErr w:type="gramStart"/>
            <w:r>
              <w:rPr>
                <w:rFonts w:ascii="GHEA Grapalat" w:hAnsi="GHEA Grapalat"/>
                <w:sz w:val="20"/>
              </w:rPr>
              <w:t>.»</w:t>
            </w:r>
            <w:proofErr w:type="gramEnd"/>
            <w:r>
              <w:rPr>
                <w:rFonts w:ascii="GHEA Grapalat" w:hAnsi="GHEA Grapalat"/>
                <w:sz w:val="20"/>
              </w:rPr>
              <w:t xml:space="preserve">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«ՄԳ </w:t>
            </w:r>
            <w:proofErr w:type="spellStart"/>
            <w:r>
              <w:rPr>
                <w:rFonts w:ascii="GHEA Grapalat" w:hAnsi="GHEA Grapalat"/>
                <w:sz w:val="20"/>
              </w:rPr>
              <w:t>Պրոմիլ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Pr="00336055" w:rsidRDefault="0019265D" w:rsidP="002918C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19265D" w:rsidRPr="00C135A8" w:rsidRDefault="0019265D" w:rsidP="0019265D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92"/>
        <w:gridCol w:w="2555"/>
        <w:gridCol w:w="3164"/>
      </w:tblGrid>
      <w:tr w:rsidR="0019265D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19265D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9265D" w:rsidRPr="003E22AB" w:rsidRDefault="0019265D" w:rsidP="002918C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9265D" w:rsidRPr="00C135A8" w:rsidRDefault="00460464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60 000</w:t>
            </w:r>
            <w:bookmarkStart w:id="0" w:name="_GoBack"/>
            <w:bookmarkEnd w:id="0"/>
          </w:p>
        </w:tc>
      </w:tr>
    </w:tbl>
    <w:p w:rsidR="0019265D" w:rsidRDefault="0019265D" w:rsidP="003E22AB">
      <w:pPr>
        <w:pStyle w:val="NoSpacing"/>
        <w:rPr>
          <w:rFonts w:ascii="GHEA Grapalat" w:hAnsi="GHEA Grapalat"/>
          <w:lang w:val="af-ZA"/>
        </w:rPr>
      </w:pPr>
    </w:p>
    <w:p w:rsidR="0019265D" w:rsidRPr="00C135A8" w:rsidRDefault="0019265D" w:rsidP="0019265D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14</w:t>
      </w:r>
    </w:p>
    <w:p w:rsidR="0019265D" w:rsidRPr="00460464" w:rsidRDefault="0019265D" w:rsidP="0019265D">
      <w:pPr>
        <w:rPr>
          <w:rFonts w:ascii="GHEA Grapalat" w:hAnsi="GHEA Grapalat" w:cs="Sylfaen"/>
          <w:sz w:val="18"/>
          <w:szCs w:val="18"/>
          <w:lang w:val="af-ZA"/>
        </w:rPr>
      </w:pPr>
      <w:r w:rsidRPr="00C738BE">
        <w:rPr>
          <w:rFonts w:ascii="GHEA Grapalat" w:hAnsi="GHEA Grapalat" w:cs="Sylfaen"/>
          <w:sz w:val="18"/>
          <w:szCs w:val="18"/>
          <w:lang w:val="hy-AM"/>
        </w:rPr>
        <w:t>ՀՀ Գեղարքունիքի մարզի Ծովագյուղ համայնքի 300 մ երկարությամբ հատվածի ասֆալտապատման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19265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19265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p w:rsidR="009E2C11" w:rsidRPr="00D13D7D" w:rsidRDefault="009E2C11" w:rsidP="0019265D">
      <w:pPr>
        <w:rPr>
          <w:rFonts w:ascii="GHEA Grapalat" w:hAnsi="GHEA Grapalat"/>
          <w:sz w:val="20"/>
          <w:lang w:val="hy-AM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19265D" w:rsidRPr="00C135A8" w:rsidTr="0019265D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19265D">
            <w:pPr>
              <w:pStyle w:val="Style1"/>
              <w:numPr>
                <w:ilvl w:val="0"/>
                <w:numId w:val="14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6775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945DA5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C135A8" w:rsidRDefault="0019265D" w:rsidP="0019265D">
            <w:pPr>
              <w:pStyle w:val="Style1"/>
              <w:numPr>
                <w:ilvl w:val="0"/>
                <w:numId w:val="14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Pr="0019265D" w:rsidRDefault="0019265D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Default="0019265D" w:rsidP="002918CC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19265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9265D" w:rsidRPr="0019265D" w:rsidRDefault="0019265D" w:rsidP="0019265D">
            <w:pPr>
              <w:pStyle w:val="ListParagraph"/>
              <w:numPr>
                <w:ilvl w:val="0"/>
                <w:numId w:val="1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19265D" w:rsidRPr="003E22AB" w:rsidRDefault="0019265D" w:rsidP="002918CC">
            <w:pPr>
              <w:pStyle w:val="Style1"/>
              <w:spacing w:line="200" w:lineRule="exact"/>
              <w:rPr>
                <w:rFonts w:ascii="GHEA Grapalat" w:hAnsi="GHEA Grapalat" w:cs="Times New Roman"/>
                <w:i w:val="0"/>
                <w:sz w:val="20"/>
              </w:rPr>
            </w:pPr>
            <w:r w:rsidRPr="003E22AB">
              <w:rPr>
                <w:rFonts w:ascii="GHEA Grapalat" w:hAnsi="GHEA Grapalat" w:cs="Times New Roman"/>
                <w:i w:val="0"/>
                <w:sz w:val="20"/>
              </w:rPr>
              <w:t>«</w:t>
            </w:r>
            <w:proofErr w:type="spellStart"/>
            <w:r w:rsidRPr="003E22AB">
              <w:rPr>
                <w:rFonts w:ascii="GHEA Grapalat" w:hAnsi="GHEA Grapalat" w:cs="Times New Roman"/>
                <w:i w:val="0"/>
                <w:sz w:val="20"/>
              </w:rPr>
              <w:t>Սահմանաշեն</w:t>
            </w:r>
            <w:proofErr w:type="spellEnd"/>
            <w:r w:rsidRPr="003E22AB">
              <w:rPr>
                <w:rFonts w:ascii="GHEA Grapalat" w:hAnsi="GHEA Grapalat" w:cs="Times New Roman"/>
                <w:i w:val="0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19265D" w:rsidRPr="00C135A8" w:rsidRDefault="0019265D" w:rsidP="0019265D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19265D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19265D" w:rsidRPr="00C135A8" w:rsidRDefault="0019265D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19265D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19265D" w:rsidRPr="0019265D" w:rsidRDefault="0019265D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19265D" w:rsidRPr="00C135A8" w:rsidRDefault="0019265D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40 000</w:t>
            </w:r>
          </w:p>
        </w:tc>
      </w:tr>
    </w:tbl>
    <w:p w:rsidR="0019265D" w:rsidRPr="00C135A8" w:rsidRDefault="0019265D" w:rsidP="0019265D">
      <w:pPr>
        <w:pStyle w:val="NoSpacing"/>
        <w:rPr>
          <w:rFonts w:ascii="GHEA Grapalat" w:hAnsi="GHEA Grapalat"/>
          <w:lang w:val="af-ZA"/>
        </w:rPr>
      </w:pPr>
    </w:p>
    <w:p w:rsidR="009E2C11" w:rsidRPr="00C135A8" w:rsidRDefault="009E2C11" w:rsidP="009E2C11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15</w:t>
      </w:r>
    </w:p>
    <w:p w:rsidR="009E2C11" w:rsidRPr="00460464" w:rsidRDefault="009E2C11" w:rsidP="009E2C11">
      <w:pPr>
        <w:rPr>
          <w:rFonts w:ascii="GHEA Grapalat" w:hAnsi="GHEA Grapalat" w:cs="Sylfaen"/>
          <w:sz w:val="18"/>
          <w:szCs w:val="18"/>
          <w:lang w:val="af-ZA"/>
        </w:rPr>
      </w:pPr>
      <w:r w:rsidRPr="00C738BE">
        <w:rPr>
          <w:rFonts w:ascii="GHEA Grapalat" w:hAnsi="GHEA Grapalat" w:cs="Sylfaen"/>
          <w:sz w:val="18"/>
          <w:szCs w:val="18"/>
          <w:lang w:val="hy-AM"/>
        </w:rPr>
        <w:t>ՀՀ Գեղարքունիքի մարզի Սեմյոնովկա համայնքում վթարված հենապատի վերականգնման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9E2C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9E2C1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p w:rsidR="009E2C11" w:rsidRPr="00D13D7D" w:rsidRDefault="009E2C11" w:rsidP="009E2C11">
      <w:pPr>
        <w:rPr>
          <w:rFonts w:ascii="GHEA Grapalat" w:hAnsi="GHEA Grapalat"/>
          <w:sz w:val="20"/>
          <w:lang w:val="hy-AM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E2C11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9E2C11">
            <w:pPr>
              <w:pStyle w:val="Style1"/>
              <w:numPr>
                <w:ilvl w:val="0"/>
                <w:numId w:val="16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6775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945DA5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9E2C11">
            <w:pPr>
              <w:pStyle w:val="Style1"/>
              <w:numPr>
                <w:ilvl w:val="0"/>
                <w:numId w:val="16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3E22AB" w:rsidRDefault="009E2C11" w:rsidP="002918CC">
            <w:pPr>
              <w:pStyle w:val="Style1"/>
              <w:spacing w:line="200" w:lineRule="exact"/>
              <w:rPr>
                <w:rFonts w:ascii="GHEA Grapalat" w:hAnsi="GHEA Grapalat" w:cs="Times New Roman"/>
                <w:i w:val="0"/>
                <w:sz w:val="20"/>
              </w:rPr>
            </w:pPr>
            <w:r w:rsidRPr="003E22AB">
              <w:rPr>
                <w:rFonts w:ascii="GHEA Grapalat" w:hAnsi="GHEA Grapalat" w:cs="Times New Roman"/>
                <w:i w:val="0"/>
                <w:sz w:val="20"/>
              </w:rPr>
              <w:t>«</w:t>
            </w:r>
            <w:proofErr w:type="spellStart"/>
            <w:r w:rsidRPr="003E22AB">
              <w:rPr>
                <w:rFonts w:ascii="GHEA Grapalat" w:hAnsi="GHEA Grapalat" w:cs="Times New Roman"/>
                <w:i w:val="0"/>
                <w:sz w:val="20"/>
              </w:rPr>
              <w:t>Սահմանաշեն</w:t>
            </w:r>
            <w:proofErr w:type="spellEnd"/>
            <w:r w:rsidRPr="003E22AB">
              <w:rPr>
                <w:rFonts w:ascii="GHEA Grapalat" w:hAnsi="GHEA Grapalat" w:cs="Times New Roman"/>
                <w:i w:val="0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9E2C11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19265D" w:rsidRDefault="009E2C11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9E2C11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E2C11" w:rsidRPr="00C135A8" w:rsidRDefault="009E2C11" w:rsidP="009E2C11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9E2C11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9E2C11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E2C11" w:rsidRPr="0019265D" w:rsidRDefault="009E2C11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20 000</w:t>
            </w:r>
          </w:p>
        </w:tc>
      </w:tr>
    </w:tbl>
    <w:p w:rsidR="009E2C11" w:rsidRPr="00C135A8" w:rsidRDefault="009E2C11" w:rsidP="009E2C11">
      <w:pPr>
        <w:pStyle w:val="NoSpacing"/>
        <w:rPr>
          <w:rFonts w:ascii="GHEA Grapalat" w:hAnsi="GHEA Grapalat"/>
          <w:lang w:val="af-ZA"/>
        </w:rPr>
      </w:pPr>
    </w:p>
    <w:p w:rsidR="009E2C11" w:rsidRPr="00C135A8" w:rsidRDefault="009E2C11" w:rsidP="009E2C11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16</w:t>
      </w:r>
    </w:p>
    <w:p w:rsidR="009E2C11" w:rsidRPr="00460464" w:rsidRDefault="009E2C11" w:rsidP="009E2C11">
      <w:pPr>
        <w:rPr>
          <w:rFonts w:ascii="GHEA Grapalat" w:hAnsi="GHEA Grapalat" w:cs="Sylfaen"/>
          <w:sz w:val="18"/>
          <w:szCs w:val="18"/>
          <w:lang w:val="af-ZA"/>
        </w:rPr>
      </w:pPr>
      <w:r w:rsidRPr="00C738BE">
        <w:rPr>
          <w:rFonts w:ascii="GHEA Grapalat" w:hAnsi="GHEA Grapalat" w:cs="Sylfaen"/>
          <w:sz w:val="18"/>
          <w:szCs w:val="18"/>
          <w:lang w:val="hy-AM"/>
        </w:rPr>
        <w:t>Ա/ճ Տ-1-31, Մ-1-Շամիրամ հիմնանորոգման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r w:rsidRPr="009E2C11">
        <w:rPr>
          <w:rFonts w:ascii="GHEA Grapalat" w:hAnsi="GHEA Grapalat" w:cs="Sylfaen"/>
          <w:sz w:val="18"/>
          <w:szCs w:val="18"/>
          <w:lang w:val="hy-AM"/>
        </w:rPr>
        <w:t>տեխնիկական հսկողության ծառայություններ</w:t>
      </w:r>
    </w:p>
    <w:p w:rsidR="009E2C11" w:rsidRPr="00460464" w:rsidRDefault="009E2C11" w:rsidP="009E2C11">
      <w:pPr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E2C11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9E2C11">
            <w:pPr>
              <w:pStyle w:val="Style1"/>
              <w:numPr>
                <w:ilvl w:val="0"/>
                <w:numId w:val="17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6775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945DA5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9E2C11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19265D" w:rsidRDefault="009E2C11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9E2C11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9E2C11">
            <w:pPr>
              <w:pStyle w:val="ListParagraph"/>
              <w:numPr>
                <w:ilvl w:val="0"/>
                <w:numId w:val="17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336055" w:rsidRDefault="009E2C11" w:rsidP="002918CC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E2C11" w:rsidRPr="00C135A8" w:rsidRDefault="009E2C11" w:rsidP="009E2C11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9E2C11" w:rsidRPr="00460464" w:rsidTr="009E2C11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9E2C11" w:rsidRPr="00C135A8" w:rsidTr="009E2C11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19265D" w:rsidRDefault="009E2C11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40 000</w:t>
            </w:r>
          </w:p>
        </w:tc>
      </w:tr>
    </w:tbl>
    <w:p w:rsidR="009E2C11" w:rsidRDefault="009E2C11" w:rsidP="009E2C11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9E2C11" w:rsidRPr="00C135A8" w:rsidRDefault="009E2C11" w:rsidP="009E2C11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17</w:t>
      </w:r>
    </w:p>
    <w:p w:rsidR="009E2C11" w:rsidRPr="00DB0C43" w:rsidRDefault="009E2C11" w:rsidP="009E2C11">
      <w:pPr>
        <w:rPr>
          <w:rFonts w:ascii="GHEA Grapalat" w:hAnsi="GHEA Grapalat" w:cs="Sylfaen"/>
          <w:sz w:val="18"/>
          <w:szCs w:val="18"/>
          <w:lang w:val="af-ZA"/>
        </w:rPr>
      </w:pPr>
      <w:r w:rsidRPr="00C738BE">
        <w:rPr>
          <w:rFonts w:ascii="GHEA Grapalat" w:hAnsi="GHEA Grapalat" w:cs="Sylfaen"/>
          <w:sz w:val="18"/>
          <w:szCs w:val="18"/>
          <w:lang w:val="hy-AM"/>
        </w:rPr>
        <w:t>ՀՀ Լոռու մարզի Ստեփանավան քաղաքի Սոս Սարգսյան-Միլիոնի փողոցի հիմնանորոգման</w:t>
      </w:r>
      <w:r w:rsidR="00DB0C43" w:rsidRPr="00DB0C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DB0C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DB0C4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9E2C11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C135A8" w:rsidRDefault="009E2C11" w:rsidP="006775CD">
            <w:pPr>
              <w:pStyle w:val="Style1"/>
              <w:numPr>
                <w:ilvl w:val="0"/>
                <w:numId w:val="19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</w:t>
            </w:r>
            <w:r w:rsidR="006775CD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945DA5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6775C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19265D" w:rsidRDefault="009E2C11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6775C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775CD" w:rsidRPr="009E2C11" w:rsidRDefault="006775CD" w:rsidP="006775C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775CD" w:rsidRPr="0019265D" w:rsidRDefault="006775CD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Տեխ. Դրաֆտ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6775C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6775CD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6775CD" w:rsidRPr="009E2C11" w:rsidRDefault="006775CD" w:rsidP="006775C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6775CD" w:rsidRDefault="006775CD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6775CD" w:rsidRPr="00C135A8" w:rsidRDefault="006775CD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9E2C11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9E2C11" w:rsidRPr="009E2C11" w:rsidRDefault="009E2C11" w:rsidP="006775CD">
            <w:pPr>
              <w:pStyle w:val="ListParagraph"/>
              <w:numPr>
                <w:ilvl w:val="0"/>
                <w:numId w:val="19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6775CD" w:rsidRDefault="009E2C11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9E2C11" w:rsidRPr="00C135A8" w:rsidRDefault="009E2C11" w:rsidP="009E2C11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9E2C11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9E2C11" w:rsidRPr="00C135A8" w:rsidRDefault="009E2C11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9E2C11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9E2C11" w:rsidRPr="0019265D" w:rsidRDefault="006775CD" w:rsidP="006775CD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Տեխ. Դրաֆտ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E2C11" w:rsidRPr="00C135A8" w:rsidRDefault="009E2C11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9E2C11" w:rsidRPr="00C135A8" w:rsidRDefault="006775CD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68 000</w:t>
            </w:r>
          </w:p>
        </w:tc>
      </w:tr>
    </w:tbl>
    <w:p w:rsidR="009E2C11" w:rsidRDefault="009E2C11" w:rsidP="009E2C11">
      <w:pPr>
        <w:pStyle w:val="NoSpacing"/>
        <w:ind w:left="708" w:firstLine="708"/>
        <w:rPr>
          <w:rFonts w:ascii="GHEA Grapalat" w:hAnsi="GHEA Grapalat"/>
          <w:lang w:val="af-ZA"/>
        </w:rPr>
      </w:pPr>
    </w:p>
    <w:p w:rsidR="009E2C11" w:rsidRPr="00C135A8" w:rsidRDefault="009E2C11" w:rsidP="009E2C11">
      <w:pPr>
        <w:pStyle w:val="NoSpacing"/>
        <w:rPr>
          <w:rFonts w:ascii="GHEA Grapalat" w:hAnsi="GHEA Grapalat"/>
          <w:lang w:val="af-ZA"/>
        </w:rPr>
      </w:pPr>
    </w:p>
    <w:p w:rsidR="00F20F5F" w:rsidRPr="00C135A8" w:rsidRDefault="00F20F5F" w:rsidP="00F20F5F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18</w:t>
      </w:r>
    </w:p>
    <w:p w:rsidR="00F20F5F" w:rsidRPr="00C738BE" w:rsidRDefault="00F20F5F" w:rsidP="00F20F5F">
      <w:pPr>
        <w:rPr>
          <w:rFonts w:ascii="GHEA Grapalat" w:hAnsi="GHEA Grapalat" w:cs="Sylfaen"/>
          <w:sz w:val="18"/>
          <w:szCs w:val="18"/>
          <w:lang w:val="hy-AM"/>
        </w:rPr>
      </w:pPr>
      <w:r w:rsidRPr="005508B1">
        <w:rPr>
          <w:rFonts w:ascii="GHEA Grapalat" w:hAnsi="GHEA Grapalat" w:cs="Sylfaen"/>
          <w:sz w:val="18"/>
          <w:szCs w:val="18"/>
          <w:lang w:val="hy-AM"/>
        </w:rPr>
        <w:t>ՀՀ Լոռու մարզի Ստեփանավան քաղաքի Գ.Նժդեհի  փողոցի հիմնանորոգման հիմնանորոգման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20F5F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F20F5F">
            <w:pPr>
              <w:pStyle w:val="Style1"/>
              <w:numPr>
                <w:ilvl w:val="0"/>
                <w:numId w:val="20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945DA5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Տեխ. Դրաֆտ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0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6775CD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F20F5F" w:rsidRPr="00C135A8" w:rsidRDefault="00F20F5F" w:rsidP="00F20F5F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F20F5F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F20F5F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6775CD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68 000</w:t>
            </w:r>
          </w:p>
        </w:tc>
      </w:tr>
    </w:tbl>
    <w:p w:rsidR="009E2C11" w:rsidRPr="00C135A8" w:rsidRDefault="009E2C11" w:rsidP="009E2C11">
      <w:pPr>
        <w:pStyle w:val="NoSpacing"/>
        <w:rPr>
          <w:rFonts w:ascii="GHEA Grapalat" w:hAnsi="GHEA Grapalat"/>
          <w:lang w:val="af-ZA"/>
        </w:rPr>
      </w:pPr>
    </w:p>
    <w:p w:rsidR="00F20F5F" w:rsidRPr="00C135A8" w:rsidRDefault="00F20F5F" w:rsidP="00F20F5F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19</w:t>
      </w:r>
    </w:p>
    <w:p w:rsidR="00F20F5F" w:rsidRPr="00C738BE" w:rsidRDefault="00F20F5F" w:rsidP="00F20F5F">
      <w:pPr>
        <w:rPr>
          <w:rFonts w:ascii="GHEA Grapalat" w:hAnsi="GHEA Grapalat" w:cs="Sylfaen"/>
          <w:sz w:val="18"/>
          <w:szCs w:val="18"/>
          <w:lang w:val="hy-AM"/>
        </w:rPr>
      </w:pPr>
      <w:r w:rsidRPr="005508B1">
        <w:rPr>
          <w:rFonts w:ascii="GHEA Grapalat" w:hAnsi="GHEA Grapalat" w:cs="Sylfaen"/>
          <w:sz w:val="18"/>
          <w:szCs w:val="18"/>
          <w:lang w:val="hy-AM"/>
        </w:rPr>
        <w:t>ՀՀ Լոռու մարզի Ալավերդի քաղաքի Հ.Թումանյանի  փողոցի հիմնանորոգման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20F5F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F20F5F">
            <w:pPr>
              <w:pStyle w:val="Style1"/>
              <w:numPr>
                <w:ilvl w:val="0"/>
                <w:numId w:val="21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945DA5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Տեխ. Դրաֆտ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20F5F" w:rsidRDefault="00F20F5F" w:rsidP="00F20F5F">
            <w:pPr>
              <w:pStyle w:val="ListParagraph"/>
              <w:numPr>
                <w:ilvl w:val="0"/>
                <w:numId w:val="21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F20F5F" w:rsidRPr="00C135A8" w:rsidRDefault="00F20F5F" w:rsidP="00F20F5F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F20F5F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F20F5F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Տեխ. Դրաֆտ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99 000</w:t>
            </w:r>
          </w:p>
        </w:tc>
      </w:tr>
    </w:tbl>
    <w:p w:rsidR="00F20F5F" w:rsidRPr="00C135A8" w:rsidRDefault="00F20F5F" w:rsidP="00F20F5F">
      <w:pPr>
        <w:pStyle w:val="NoSpacing"/>
        <w:rPr>
          <w:rFonts w:ascii="GHEA Grapalat" w:hAnsi="GHEA Grapalat"/>
          <w:lang w:val="af-ZA"/>
        </w:rPr>
      </w:pPr>
    </w:p>
    <w:p w:rsidR="0019265D" w:rsidRPr="00C135A8" w:rsidRDefault="0019265D" w:rsidP="003E22AB">
      <w:pPr>
        <w:pStyle w:val="NoSpacing"/>
        <w:rPr>
          <w:rFonts w:ascii="GHEA Grapalat" w:hAnsi="GHEA Grapalat"/>
          <w:lang w:val="af-ZA"/>
        </w:rPr>
      </w:pPr>
    </w:p>
    <w:p w:rsidR="00F20F5F" w:rsidRPr="00C135A8" w:rsidRDefault="00F20F5F" w:rsidP="00F20F5F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20</w:t>
      </w:r>
    </w:p>
    <w:p w:rsidR="00F20F5F" w:rsidRPr="00C738BE" w:rsidRDefault="00F20F5F" w:rsidP="00F20F5F">
      <w:pPr>
        <w:rPr>
          <w:rFonts w:ascii="GHEA Grapalat" w:hAnsi="GHEA Grapalat" w:cs="Sylfaen"/>
          <w:sz w:val="18"/>
          <w:szCs w:val="18"/>
          <w:lang w:val="hy-AM"/>
        </w:rPr>
      </w:pPr>
      <w:r w:rsidRPr="005508B1">
        <w:rPr>
          <w:rFonts w:ascii="GHEA Grapalat" w:hAnsi="GHEA Grapalat" w:cs="Sylfaen"/>
          <w:sz w:val="18"/>
          <w:szCs w:val="18"/>
          <w:lang w:val="hy-AM"/>
        </w:rPr>
        <w:t>ՀՀ Տավուշի մարզի Ներքին կարմիր աղբյուր համայնքի դպրոց տանող ճանապարհի հիմնանորոգման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F20F5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F20F5F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C135A8" w:rsidRDefault="00F20F5F" w:rsidP="00F1779B">
            <w:pPr>
              <w:pStyle w:val="Style1"/>
              <w:numPr>
                <w:ilvl w:val="0"/>
                <w:numId w:val="22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945DA5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1779B" w:rsidRDefault="00F20F5F" w:rsidP="00F1779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1779B" w:rsidRDefault="00F20F5F" w:rsidP="00F1779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Default="00F20F5F" w:rsidP="00F1779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 w:rsidR="00F1779B">
              <w:rPr>
                <w:rFonts w:ascii="GHEA Grapalat" w:hAnsi="GHEA Grapalat"/>
                <w:sz w:val="20"/>
              </w:rPr>
              <w:t>Սահմանաշեն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F20F5F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20F5F" w:rsidRPr="00F1779B" w:rsidRDefault="00F20F5F" w:rsidP="00F1779B">
            <w:pPr>
              <w:pStyle w:val="ListParagraph"/>
              <w:numPr>
                <w:ilvl w:val="0"/>
                <w:numId w:val="22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20F5F" w:rsidP="00F1779B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 w:rsidR="00F1779B">
              <w:rPr>
                <w:rFonts w:ascii="GHEA Grapalat" w:hAnsi="GHEA Grapalat"/>
                <w:sz w:val="20"/>
                <w:lang w:val="af-ZA"/>
              </w:rPr>
              <w:t>Միքնար</w:t>
            </w:r>
            <w:r w:rsidRPr="0019265D"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F20F5F" w:rsidRPr="00C135A8" w:rsidRDefault="00F20F5F" w:rsidP="00F20F5F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F20F5F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F20F5F" w:rsidRPr="00C135A8" w:rsidRDefault="00F20F5F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F20F5F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F20F5F" w:rsidRPr="0019265D" w:rsidRDefault="00F1779B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20F5F" w:rsidRPr="00C135A8" w:rsidRDefault="00F20F5F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F20F5F" w:rsidRPr="00C135A8" w:rsidRDefault="00F1779B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55 000</w:t>
            </w:r>
          </w:p>
        </w:tc>
      </w:tr>
    </w:tbl>
    <w:p w:rsidR="00F20F5F" w:rsidRPr="00C135A8" w:rsidRDefault="00F20F5F" w:rsidP="00F20F5F">
      <w:pPr>
        <w:pStyle w:val="NoSpacing"/>
        <w:rPr>
          <w:rFonts w:ascii="GHEA Grapalat" w:hAnsi="GHEA Grapalat"/>
          <w:lang w:val="af-ZA"/>
        </w:rPr>
      </w:pPr>
    </w:p>
    <w:p w:rsidR="00CF5657" w:rsidRPr="00C135A8" w:rsidRDefault="00CF5657" w:rsidP="00CF5657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21</w:t>
      </w:r>
    </w:p>
    <w:p w:rsidR="00CF5657" w:rsidRPr="00C738BE" w:rsidRDefault="00CF5657" w:rsidP="00CF5657">
      <w:pPr>
        <w:rPr>
          <w:rFonts w:ascii="GHEA Grapalat" w:hAnsi="GHEA Grapalat" w:cs="Sylfaen"/>
          <w:sz w:val="18"/>
          <w:szCs w:val="18"/>
          <w:lang w:val="hy-AM"/>
        </w:rPr>
      </w:pPr>
      <w:r w:rsidRPr="00CF5657">
        <w:rPr>
          <w:rFonts w:ascii="GHEA Grapalat" w:hAnsi="GHEA Grapalat" w:cs="Sylfaen"/>
          <w:sz w:val="18"/>
          <w:szCs w:val="18"/>
          <w:lang w:val="hy-AM"/>
        </w:rPr>
        <w:t>ՀՀ Գեղարքունիքի մարզի Այրիվանք եկեղեցի տանող ճանապարհի հիմնանորոգման աշխատանքների տեխնիկական հսկողության ծառայություններ</w:t>
      </w: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CF5657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lastRenderedPageBreak/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CF5657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F5657" w:rsidRPr="00C135A8" w:rsidRDefault="00CF5657" w:rsidP="00CF5657">
            <w:pPr>
              <w:pStyle w:val="Style1"/>
              <w:numPr>
                <w:ilvl w:val="0"/>
                <w:numId w:val="23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CF5657" w:rsidRDefault="00CF5657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F5657" w:rsidRPr="00945DA5" w:rsidRDefault="00CF5657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CF5657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F5657" w:rsidRPr="00CF5657" w:rsidRDefault="00CF5657" w:rsidP="00CF565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CF5657" w:rsidRPr="0019265D" w:rsidRDefault="00CF5657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CF5657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F5657" w:rsidRPr="00CF5657" w:rsidRDefault="00CF5657" w:rsidP="00CF5657">
            <w:pPr>
              <w:pStyle w:val="ListParagraph"/>
              <w:numPr>
                <w:ilvl w:val="0"/>
                <w:numId w:val="23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CF5657" w:rsidRDefault="00CF5657" w:rsidP="00CF5657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Տեխշին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CF5657" w:rsidRPr="00C135A8" w:rsidRDefault="00CF5657" w:rsidP="00CF5657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CF5657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CF5657" w:rsidRPr="00C135A8" w:rsidRDefault="00CF5657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CF5657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CF5657" w:rsidRPr="0019265D" w:rsidRDefault="00CF5657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CF5657" w:rsidRPr="00C135A8" w:rsidRDefault="00CF5657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45 000</w:t>
            </w:r>
          </w:p>
        </w:tc>
      </w:tr>
    </w:tbl>
    <w:p w:rsidR="003E22AB" w:rsidRDefault="003E22AB" w:rsidP="00972A48">
      <w:pPr>
        <w:pStyle w:val="NoSpacing"/>
        <w:rPr>
          <w:rFonts w:ascii="GHEA Grapalat" w:hAnsi="GHEA Grapalat"/>
          <w:lang w:val="af-ZA"/>
        </w:rPr>
      </w:pPr>
    </w:p>
    <w:p w:rsidR="00432FF2" w:rsidRPr="00C135A8" w:rsidRDefault="00432FF2" w:rsidP="00432FF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22</w:t>
      </w:r>
    </w:p>
    <w:p w:rsidR="00432FF2" w:rsidRPr="00432FF2" w:rsidRDefault="00432FF2" w:rsidP="00432FF2">
      <w:pPr>
        <w:rPr>
          <w:rFonts w:ascii="GHEA Grapalat" w:hAnsi="GHEA Grapalat" w:cs="Sylfaen"/>
          <w:sz w:val="18"/>
          <w:szCs w:val="18"/>
          <w:lang w:val="af-ZA"/>
        </w:rPr>
      </w:pPr>
      <w:r w:rsidRPr="009A61F1">
        <w:rPr>
          <w:rFonts w:ascii="GHEA Grapalat" w:hAnsi="GHEA Grapalat" w:cs="Sylfaen"/>
          <w:sz w:val="18"/>
          <w:szCs w:val="18"/>
          <w:lang w:val="hy-AM"/>
        </w:rPr>
        <w:t>Ա/ճ Տ-1-23, Հ-21-Բերքառատ հիմնանորոգման</w:t>
      </w:r>
      <w:r w:rsidRPr="00432FF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432FF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432FF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32FF2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C135A8" w:rsidRDefault="00432FF2" w:rsidP="00432FF2">
            <w:pPr>
              <w:pStyle w:val="Style1"/>
              <w:numPr>
                <w:ilvl w:val="0"/>
                <w:numId w:val="24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945DA5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19265D" w:rsidRDefault="00432FF2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Արցախճան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ինստիտուտ</w:t>
            </w:r>
            <w:proofErr w:type="spellEnd"/>
            <w:r>
              <w:rPr>
                <w:rFonts w:ascii="GHEA Grapalat" w:hAnsi="GHEA Grapalat"/>
                <w:sz w:val="20"/>
              </w:rPr>
              <w:t>» 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4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6775CD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432FF2" w:rsidRPr="00C135A8" w:rsidRDefault="00432FF2" w:rsidP="00432FF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432FF2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432FF2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6775CD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Քարազարթ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198 000</w:t>
            </w:r>
          </w:p>
        </w:tc>
      </w:tr>
    </w:tbl>
    <w:p w:rsidR="00432FF2" w:rsidRDefault="00432FF2" w:rsidP="00972A48">
      <w:pPr>
        <w:pStyle w:val="NoSpacing"/>
        <w:rPr>
          <w:rFonts w:ascii="GHEA Grapalat" w:hAnsi="GHEA Grapalat"/>
          <w:lang w:val="af-ZA"/>
        </w:rPr>
      </w:pPr>
    </w:p>
    <w:p w:rsidR="00432FF2" w:rsidRPr="00C135A8" w:rsidRDefault="00432FF2" w:rsidP="00432FF2">
      <w:pPr>
        <w:pStyle w:val="NoSpacing"/>
        <w:ind w:left="708" w:firstLine="708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Չափաբաժին 23</w:t>
      </w:r>
    </w:p>
    <w:p w:rsidR="00432FF2" w:rsidRPr="00C738BE" w:rsidRDefault="00432FF2" w:rsidP="00432FF2">
      <w:pPr>
        <w:rPr>
          <w:rFonts w:ascii="GHEA Grapalat" w:hAnsi="GHEA Grapalat" w:cs="Sylfaen"/>
          <w:sz w:val="18"/>
          <w:szCs w:val="18"/>
          <w:lang w:val="hy-AM"/>
        </w:rPr>
      </w:pPr>
      <w:r w:rsidRPr="009A61F1">
        <w:rPr>
          <w:rFonts w:ascii="GHEA Grapalat" w:hAnsi="GHEA Grapalat" w:cs="Sylfaen"/>
          <w:sz w:val="18"/>
          <w:szCs w:val="18"/>
          <w:lang w:val="hy-AM"/>
        </w:rPr>
        <w:t>ՀՀ Գեղարքունիքի մարզի Կարճաղբյուր համայնքի փողոցների հիմնանորոգման</w:t>
      </w:r>
      <w:r w:rsidRPr="00E021B3">
        <w:rPr>
          <w:rFonts w:ascii="GHEA Grapalat" w:hAnsi="GHEA Grapalat" w:cs="Sylfaen"/>
          <w:sz w:val="18"/>
          <w:szCs w:val="18"/>
          <w:lang w:val="hy-AM"/>
        </w:rPr>
        <w:t xml:space="preserve"> աշխատանքների </w:t>
      </w:r>
      <w:proofErr w:type="spellStart"/>
      <w:r>
        <w:rPr>
          <w:rFonts w:ascii="GHEA Grapalat" w:hAnsi="GHEA Grapalat" w:cs="Sylfaen"/>
          <w:sz w:val="18"/>
          <w:szCs w:val="18"/>
        </w:rPr>
        <w:t>տեխնիկական</w:t>
      </w:r>
      <w:proofErr w:type="spellEnd"/>
      <w:r w:rsidRPr="00432FF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հսկողության</w:t>
      </w:r>
      <w:proofErr w:type="spellEnd"/>
      <w:r w:rsidRPr="00432FF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ծառայություններ</w:t>
      </w:r>
      <w:proofErr w:type="spellEnd"/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2341"/>
        <w:gridCol w:w="2239"/>
        <w:gridCol w:w="2236"/>
        <w:gridCol w:w="3537"/>
      </w:tblGrid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Մասնակցի անվանումը 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432FF2" w:rsidRPr="00C135A8" w:rsidTr="002918CC">
        <w:trPr>
          <w:trHeight w:val="38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C135A8" w:rsidRDefault="00432FF2" w:rsidP="00432FF2">
            <w:pPr>
              <w:pStyle w:val="Style1"/>
              <w:numPr>
                <w:ilvl w:val="0"/>
                <w:numId w:val="25"/>
              </w:numPr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Հալդի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Քոնսալտ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945DA5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b/>
                <w:i w:val="0"/>
                <w:sz w:val="18"/>
                <w:szCs w:val="18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rPr>
                <w:rFonts w:ascii="GHEA Grapalat" w:hAnsi="GHEA Grapalat"/>
                <w:b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19265D" w:rsidRDefault="00432FF2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</w:rPr>
              <w:t>Հուսալի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Կամար</w:t>
            </w:r>
            <w:proofErr w:type="spellEnd"/>
            <w:r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  <w:tr w:rsidR="00432FF2" w:rsidRPr="00C135A8" w:rsidTr="002918CC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432FF2" w:rsidRPr="00432FF2" w:rsidRDefault="00432FF2" w:rsidP="00432FF2">
            <w:pPr>
              <w:pStyle w:val="ListParagraph"/>
              <w:numPr>
                <w:ilvl w:val="0"/>
                <w:numId w:val="25"/>
              </w:numPr>
              <w:rPr>
                <w:rFonts w:ascii="GHEA Grapalat" w:hAnsi="GHEA Grapalat"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:rsidR="00432FF2" w:rsidRDefault="00432FF2" w:rsidP="002918CC">
            <w:pPr>
              <w:rPr>
                <w:rFonts w:ascii="GHEA Grapalat" w:hAnsi="GHEA Grapalat"/>
                <w:sz w:val="20"/>
              </w:rPr>
            </w:pPr>
            <w:r w:rsidRPr="007B49B2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B49B2">
              <w:rPr>
                <w:rFonts w:ascii="GHEA Grapalat" w:hAnsi="GHEA Grapalat"/>
                <w:sz w:val="20"/>
              </w:rPr>
              <w:t>Տեխշին</w:t>
            </w:r>
            <w:proofErr w:type="spellEnd"/>
            <w:r w:rsidRPr="007B49B2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00" w:lineRule="exact"/>
              <w:ind w:left="-48"/>
              <w:rPr>
                <w:rFonts w:ascii="GHEA Grapalat" w:hAnsi="GHEA Grapalat"/>
                <w:i w:val="0"/>
                <w:sz w:val="18"/>
                <w:szCs w:val="18"/>
                <w:lang w:val="af-ZA"/>
              </w:rPr>
            </w:pPr>
          </w:p>
        </w:tc>
      </w:tr>
    </w:tbl>
    <w:p w:rsidR="00432FF2" w:rsidRPr="00C135A8" w:rsidRDefault="00432FF2" w:rsidP="00432FF2">
      <w:pPr>
        <w:pStyle w:val="Style1"/>
        <w:spacing w:line="240" w:lineRule="exact"/>
        <w:rPr>
          <w:rFonts w:ascii="GHEA Grapalat" w:hAnsi="GHEA Grapalat"/>
          <w:i w:val="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2555"/>
        <w:gridCol w:w="3164"/>
      </w:tblGrid>
      <w:tr w:rsidR="00432FF2" w:rsidRPr="00460464" w:rsidTr="002918CC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 xml:space="preserve">Ընտրված մասնակից </w:t>
            </w:r>
            <w:r w:rsidRPr="00C135A8">
              <w:rPr>
                <w:rFonts w:ascii="GHEA Grapalat" w:hAnsi="GHEA Grapalat"/>
                <w:i w:val="0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Մասնակցի առաջարկած գին</w:t>
            </w:r>
          </w:p>
          <w:p w:rsidR="00432FF2" w:rsidRPr="00C135A8" w:rsidRDefault="00432FF2" w:rsidP="002918CC">
            <w:pPr>
              <w:pStyle w:val="Style1"/>
              <w:spacing w:line="240" w:lineRule="exact"/>
              <w:rPr>
                <w:rFonts w:ascii="GHEA Grapalat" w:hAnsi="GHEA Grapalat"/>
                <w:b/>
                <w:i w:val="0"/>
                <w:sz w:val="20"/>
                <w:lang w:val="af-ZA"/>
              </w:rPr>
            </w:pP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/առանց 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ru-RU"/>
              </w:rPr>
              <w:t>Ա</w:t>
            </w:r>
            <w:r w:rsidRPr="00C135A8">
              <w:rPr>
                <w:rFonts w:ascii="GHEA Grapalat" w:hAnsi="GHEA Grapalat"/>
                <w:b/>
                <w:i w:val="0"/>
                <w:sz w:val="20"/>
                <w:lang w:val="af-ZA"/>
              </w:rPr>
              <w:t>Հ, հազ. դրամ/</w:t>
            </w:r>
          </w:p>
        </w:tc>
      </w:tr>
      <w:tr w:rsidR="00432FF2" w:rsidRPr="00C135A8" w:rsidTr="002918CC">
        <w:trPr>
          <w:trHeight w:val="10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NoSpacing"/>
              <w:spacing w:line="280" w:lineRule="exact"/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C135A8">
              <w:rPr>
                <w:rFonts w:ascii="GHEA Grapalat" w:hAnsi="GHEA Grapalat" w:cs="Calibri"/>
                <w:sz w:val="18"/>
                <w:szCs w:val="18"/>
                <w:lang w:val="ru-RU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432FF2" w:rsidRPr="0019265D" w:rsidRDefault="00432FF2" w:rsidP="002918CC">
            <w:pPr>
              <w:rPr>
                <w:rFonts w:ascii="GHEA Grapalat" w:hAnsi="GHEA Grapalat"/>
                <w:sz w:val="20"/>
                <w:lang w:val="af-ZA"/>
              </w:rPr>
            </w:pPr>
            <w:r w:rsidRPr="0019265D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</w:rPr>
              <w:t>ՀՀ</w:t>
            </w:r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նախագծերի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արտագերատեսչական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փորձ</w:t>
            </w:r>
            <w:proofErr w:type="spellEnd"/>
            <w:r w:rsidRPr="0019265D">
              <w:rPr>
                <w:rFonts w:ascii="GHEA Grapalat" w:hAnsi="GHEA Grapalat"/>
                <w:sz w:val="20"/>
                <w:lang w:val="af-ZA"/>
              </w:rPr>
              <w:t xml:space="preserve">.» </w:t>
            </w:r>
            <w:r>
              <w:rPr>
                <w:rFonts w:ascii="GHEA Grapalat" w:hAnsi="GHEA Grapalat"/>
                <w:sz w:val="20"/>
              </w:rPr>
              <w:t>ՓԲԸ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jc w:val="center"/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</w:pPr>
            <w:r w:rsidRPr="00C135A8">
              <w:rPr>
                <w:rFonts w:ascii="GHEA Grapalat" w:hAnsi="GHEA Grapalat"/>
                <w:i w:val="0"/>
                <w:sz w:val="18"/>
                <w:szCs w:val="18"/>
                <w:lang w:val="hy-AM"/>
              </w:rPr>
              <w:t>X</w:t>
            </w:r>
          </w:p>
        </w:tc>
        <w:tc>
          <w:tcPr>
            <w:tcW w:w="3164" w:type="dxa"/>
            <w:shd w:val="clear" w:color="auto" w:fill="auto"/>
            <w:vAlign w:val="center"/>
          </w:tcPr>
          <w:p w:rsidR="00432FF2" w:rsidRPr="00C135A8" w:rsidRDefault="00432FF2" w:rsidP="002918CC">
            <w:pPr>
              <w:pStyle w:val="Style1"/>
              <w:spacing w:line="240" w:lineRule="exact"/>
              <w:jc w:val="center"/>
              <w:rPr>
                <w:rFonts w:ascii="GHEA Grapalat" w:hAnsi="GHEA Grapalat" w:cs="Times New Roman"/>
                <w:i w:val="0"/>
                <w:sz w:val="20"/>
              </w:rPr>
            </w:pPr>
            <w:r>
              <w:rPr>
                <w:rFonts w:ascii="GHEA Grapalat" w:hAnsi="GHEA Grapalat" w:cs="Times New Roman"/>
                <w:i w:val="0"/>
                <w:sz w:val="20"/>
              </w:rPr>
              <w:t>205 000</w:t>
            </w:r>
          </w:p>
        </w:tc>
      </w:tr>
    </w:tbl>
    <w:p w:rsidR="00432FF2" w:rsidRPr="00C135A8" w:rsidRDefault="00432FF2" w:rsidP="00432FF2">
      <w:pPr>
        <w:pStyle w:val="NoSpacing"/>
        <w:rPr>
          <w:rFonts w:ascii="GHEA Grapalat" w:hAnsi="GHEA Grapalat"/>
          <w:lang w:val="af-ZA"/>
        </w:rPr>
      </w:pPr>
    </w:p>
    <w:p w:rsidR="00432FF2" w:rsidRPr="00C135A8" w:rsidRDefault="00432FF2" w:rsidP="00972A48">
      <w:pPr>
        <w:pStyle w:val="NoSpacing"/>
        <w:rPr>
          <w:rFonts w:ascii="GHEA Grapalat" w:hAnsi="GHEA Grapalat"/>
          <w:lang w:val="af-ZA"/>
        </w:rPr>
      </w:pPr>
    </w:p>
    <w:p w:rsidR="00972A48" w:rsidRPr="00070C6F" w:rsidRDefault="00972A48" w:rsidP="00336055">
      <w:pPr>
        <w:pStyle w:val="Style1"/>
        <w:spacing w:line="276" w:lineRule="auto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ընտրված մասնակցին որոշելու համար կիրառված չափանիշ՝ ընթացակարգի պայմաններին բավարարող </w:t>
      </w:r>
      <w:r w:rsidRPr="00070C6F">
        <w:rPr>
          <w:rFonts w:ascii="GHEA Grapalat" w:hAnsi="GHEA Grapalat"/>
          <w:i w:val="0"/>
          <w:sz w:val="20"/>
          <w:lang w:val="af-ZA"/>
        </w:rPr>
        <w:t>հայտ և  նվազագույն գնային առաջարկ ներկայացրած մասնակից։</w:t>
      </w:r>
    </w:p>
    <w:p w:rsidR="00972A48" w:rsidRDefault="00972A48" w:rsidP="00336055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070C6F">
        <w:rPr>
          <w:rFonts w:ascii="GHEA Grapalat" w:hAnsi="GHEA Grapalat"/>
          <w:sz w:val="20"/>
          <w:lang w:val="af-ZA"/>
        </w:rPr>
        <w:t>«Գնումների մասին» ՀՀ օրենքի 10-րդ հոդվածի 3-րդ կետի համաձայն`</w:t>
      </w:r>
      <w:r>
        <w:rPr>
          <w:rFonts w:ascii="GHEA Grapalat" w:hAnsi="GHEA Grapalat"/>
          <w:sz w:val="20"/>
          <w:lang w:val="af-ZA"/>
        </w:rPr>
        <w:t xml:space="preserve"> </w:t>
      </w:r>
      <w:r w:rsidRPr="00070C6F">
        <w:rPr>
          <w:rFonts w:ascii="GHEA Grapalat" w:hAnsi="GHEA Grapalat"/>
          <w:sz w:val="20"/>
          <w:lang w:val="af-ZA"/>
        </w:rPr>
        <w:t>անգործության ժամկետ է սահմանվում մինջև սույն հայտարարության հրապարակման օրվան հաջորդող 10-րդ օրացույցային օրն ըմկած ժամանակահատվածը:</w:t>
      </w:r>
    </w:p>
    <w:p w:rsidR="00972A48" w:rsidRPr="00070C6F" w:rsidRDefault="00972A48" w:rsidP="00972A48">
      <w:pPr>
        <w:pStyle w:val="NoSpacing"/>
        <w:ind w:firstLine="708"/>
        <w:jc w:val="both"/>
        <w:rPr>
          <w:rFonts w:ascii="Sylfaen" w:hAnsi="Sylfaen"/>
          <w:lang w:val="af-ZA"/>
        </w:rPr>
      </w:pPr>
    </w:p>
    <w:p w:rsidR="00972A48" w:rsidRPr="00C135A8" w:rsidRDefault="00972A48" w:rsidP="00972A48">
      <w:pPr>
        <w:pStyle w:val="Style1"/>
        <w:spacing w:line="240" w:lineRule="exact"/>
        <w:ind w:firstLine="708"/>
        <w:jc w:val="both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972A48" w:rsidRPr="00C135A8" w:rsidRDefault="00972A48" w:rsidP="00972A48">
      <w:pPr>
        <w:pStyle w:val="Style1"/>
        <w:spacing w:line="240" w:lineRule="exact"/>
        <w:jc w:val="both"/>
        <w:rPr>
          <w:rFonts w:ascii="GHEA Grapalat" w:hAnsi="GHEA Grapalat"/>
          <w:i w:val="0"/>
          <w:sz w:val="20"/>
          <w:lang w:val="af-ZA"/>
        </w:rPr>
      </w:pPr>
      <w:r w:rsidRPr="00972A48">
        <w:rPr>
          <w:rFonts w:ascii="GHEA Grapalat" w:hAnsi="GHEA Grapalat"/>
          <w:i w:val="0"/>
          <w:sz w:val="20"/>
          <w:lang w:val="af-ZA"/>
        </w:rPr>
        <w:t>ՏԿՆ-ԲՄԾՁԲ-2018/2ՏՀ</w:t>
      </w:r>
      <w:r w:rsidRPr="00C135A8">
        <w:rPr>
          <w:rFonts w:ascii="GHEA Grapalat" w:hAnsi="GHEA Grapalat"/>
          <w:i w:val="0"/>
          <w:sz w:val="20"/>
          <w:lang w:val="af-ZA"/>
        </w:rPr>
        <w:t xml:space="preserve"> ծածկագրով գնահատող հանձնաժողովի քարտուղար Սամվել Թամրազյանին:</w:t>
      </w:r>
    </w:p>
    <w:p w:rsidR="00972A48" w:rsidRPr="00C135A8" w:rsidRDefault="00972A48" w:rsidP="00972A48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>Հեռախոս՝ 010 590047։</w:t>
      </w:r>
    </w:p>
    <w:p w:rsidR="00972A48" w:rsidRDefault="00972A48" w:rsidP="00972A48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i w:val="0"/>
          <w:sz w:val="20"/>
          <w:lang w:val="af-ZA"/>
        </w:rPr>
        <w:t xml:space="preserve">Էլեկտրոնային փոստ՝ </w:t>
      </w:r>
      <w:hyperlink r:id="rId8" w:history="1">
        <w:r w:rsidRPr="00032490">
          <w:rPr>
            <w:rStyle w:val="Hyperlink"/>
            <w:rFonts w:ascii="GHEA Grapalat" w:hAnsi="GHEA Grapalat"/>
            <w:i w:val="0"/>
            <w:sz w:val="20"/>
            <w:lang w:val="af-ZA"/>
          </w:rPr>
          <w:t>samvel.tamrazyan@mtcit.am</w:t>
        </w:r>
      </w:hyperlink>
    </w:p>
    <w:p w:rsidR="00972A48" w:rsidRPr="00C8623F" w:rsidRDefault="00972A48" w:rsidP="00972A48">
      <w:pPr>
        <w:pStyle w:val="NoSpacing"/>
        <w:rPr>
          <w:lang w:val="af-ZA"/>
        </w:rPr>
      </w:pPr>
    </w:p>
    <w:p w:rsidR="00972A48" w:rsidRPr="00070C6F" w:rsidRDefault="00972A48" w:rsidP="00972A48">
      <w:pPr>
        <w:pStyle w:val="Style1"/>
        <w:spacing w:line="240" w:lineRule="exact"/>
        <w:ind w:firstLine="708"/>
        <w:rPr>
          <w:rFonts w:ascii="GHEA Grapalat" w:hAnsi="GHEA Grapalat"/>
          <w:i w:val="0"/>
          <w:sz w:val="20"/>
          <w:lang w:val="af-ZA"/>
        </w:rPr>
      </w:pPr>
      <w:r w:rsidRPr="00C135A8">
        <w:rPr>
          <w:rFonts w:ascii="GHEA Grapalat" w:hAnsi="GHEA Grapalat"/>
          <w:b/>
          <w:i w:val="0"/>
          <w:sz w:val="20"/>
          <w:lang w:val="af-ZA"/>
        </w:rPr>
        <w:t xml:space="preserve">Պատվիրատու` </w:t>
      </w:r>
      <w:r w:rsidRPr="00C135A8">
        <w:rPr>
          <w:rFonts w:ascii="GHEA Grapalat" w:hAnsi="GHEA Grapalat"/>
          <w:i w:val="0"/>
          <w:sz w:val="20"/>
          <w:lang w:val="af-ZA"/>
        </w:rPr>
        <w:t>Հայաստանի Հանրապետության տրանսպորտի, կապի  և  տեղեկատվական տեխնոլոգիաների նախարարություն</w:t>
      </w:r>
      <w:r>
        <w:rPr>
          <w:rFonts w:ascii="GHEA Grapalat" w:hAnsi="GHEA Grapalat"/>
          <w:i w:val="0"/>
          <w:sz w:val="20"/>
          <w:lang w:val="af-ZA"/>
        </w:rPr>
        <w:t>:</w:t>
      </w:r>
    </w:p>
    <w:p w:rsidR="00972A48" w:rsidRPr="00555443" w:rsidRDefault="00972A48" w:rsidP="00972A48">
      <w:pPr>
        <w:rPr>
          <w:lang w:val="af-ZA"/>
        </w:rPr>
      </w:pPr>
    </w:p>
    <w:p w:rsidR="00DA3B70" w:rsidRPr="00972A48" w:rsidRDefault="00DA3B70">
      <w:pPr>
        <w:rPr>
          <w:lang w:val="af-ZA"/>
        </w:rPr>
      </w:pPr>
    </w:p>
    <w:sectPr w:rsidR="00DA3B70" w:rsidRPr="00972A48" w:rsidSect="007B49B2">
      <w:footerReference w:type="even" r:id="rId9"/>
      <w:footerReference w:type="default" r:id="rId10"/>
      <w:pgSz w:w="11906" w:h="16838"/>
      <w:pgMar w:top="284" w:right="850" w:bottom="284" w:left="900" w:header="277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2C" w:rsidRDefault="0055412C">
      <w:r>
        <w:separator/>
      </w:r>
    </w:p>
  </w:endnote>
  <w:endnote w:type="continuationSeparator" w:id="0">
    <w:p w:rsidR="0055412C" w:rsidRDefault="0055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B2" w:rsidRDefault="007B49B2" w:rsidP="007B49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49B2" w:rsidRDefault="007B49B2" w:rsidP="007B49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B2" w:rsidRDefault="007B49B2" w:rsidP="007B49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0464">
      <w:rPr>
        <w:rStyle w:val="PageNumber"/>
        <w:noProof/>
      </w:rPr>
      <w:t>6</w:t>
    </w:r>
    <w:r>
      <w:rPr>
        <w:rStyle w:val="PageNumber"/>
      </w:rPr>
      <w:fldChar w:fldCharType="end"/>
    </w:r>
  </w:p>
  <w:p w:rsidR="007B49B2" w:rsidRDefault="007B49B2" w:rsidP="007B49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2C" w:rsidRDefault="0055412C">
      <w:r>
        <w:separator/>
      </w:r>
    </w:p>
  </w:footnote>
  <w:footnote w:type="continuationSeparator" w:id="0">
    <w:p w:rsidR="0055412C" w:rsidRDefault="00554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685"/>
    <w:multiLevelType w:val="hybridMultilevel"/>
    <w:tmpl w:val="1D1AC6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80F04"/>
    <w:multiLevelType w:val="hybridMultilevel"/>
    <w:tmpl w:val="C0ECC5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F21B2"/>
    <w:multiLevelType w:val="hybridMultilevel"/>
    <w:tmpl w:val="B3D81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743AE1"/>
    <w:multiLevelType w:val="hybridMultilevel"/>
    <w:tmpl w:val="E5C43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0948DA"/>
    <w:multiLevelType w:val="hybridMultilevel"/>
    <w:tmpl w:val="0658D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4B10FD"/>
    <w:multiLevelType w:val="hybridMultilevel"/>
    <w:tmpl w:val="B3C05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732613"/>
    <w:multiLevelType w:val="hybridMultilevel"/>
    <w:tmpl w:val="160C4E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4065B2"/>
    <w:multiLevelType w:val="hybridMultilevel"/>
    <w:tmpl w:val="2F3453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463F38"/>
    <w:multiLevelType w:val="hybridMultilevel"/>
    <w:tmpl w:val="ED28D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B311B0"/>
    <w:multiLevelType w:val="hybridMultilevel"/>
    <w:tmpl w:val="37C29E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AD147B"/>
    <w:multiLevelType w:val="hybridMultilevel"/>
    <w:tmpl w:val="256CE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7BA7D1B"/>
    <w:multiLevelType w:val="hybridMultilevel"/>
    <w:tmpl w:val="B4522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173E0E"/>
    <w:multiLevelType w:val="hybridMultilevel"/>
    <w:tmpl w:val="AAB453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FC56DE"/>
    <w:multiLevelType w:val="hybridMultilevel"/>
    <w:tmpl w:val="180A9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9C4677"/>
    <w:multiLevelType w:val="hybridMultilevel"/>
    <w:tmpl w:val="F1480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7733EE"/>
    <w:multiLevelType w:val="hybridMultilevel"/>
    <w:tmpl w:val="96466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596A50"/>
    <w:multiLevelType w:val="hybridMultilevel"/>
    <w:tmpl w:val="6C6A7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615EDF"/>
    <w:multiLevelType w:val="hybridMultilevel"/>
    <w:tmpl w:val="5B449D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7224619"/>
    <w:multiLevelType w:val="hybridMultilevel"/>
    <w:tmpl w:val="1B5A8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7251AA"/>
    <w:multiLevelType w:val="hybridMultilevel"/>
    <w:tmpl w:val="B45227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22264A"/>
    <w:multiLevelType w:val="hybridMultilevel"/>
    <w:tmpl w:val="0658DE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895DF9"/>
    <w:multiLevelType w:val="hybridMultilevel"/>
    <w:tmpl w:val="DFCE6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2EF12E4"/>
    <w:multiLevelType w:val="hybridMultilevel"/>
    <w:tmpl w:val="156C13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150189"/>
    <w:multiLevelType w:val="hybridMultilevel"/>
    <w:tmpl w:val="116CB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AA1D76"/>
    <w:multiLevelType w:val="hybridMultilevel"/>
    <w:tmpl w:val="BF2809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23"/>
  </w:num>
  <w:num w:numId="4">
    <w:abstractNumId w:val="14"/>
  </w:num>
  <w:num w:numId="5">
    <w:abstractNumId w:val="21"/>
  </w:num>
  <w:num w:numId="6">
    <w:abstractNumId w:val="16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17"/>
  </w:num>
  <w:num w:numId="12">
    <w:abstractNumId w:val="24"/>
  </w:num>
  <w:num w:numId="13">
    <w:abstractNumId w:val="9"/>
  </w:num>
  <w:num w:numId="14">
    <w:abstractNumId w:val="3"/>
  </w:num>
  <w:num w:numId="15">
    <w:abstractNumId w:val="20"/>
  </w:num>
  <w:num w:numId="16">
    <w:abstractNumId w:val="22"/>
  </w:num>
  <w:num w:numId="17">
    <w:abstractNumId w:val="1"/>
  </w:num>
  <w:num w:numId="18">
    <w:abstractNumId w:val="7"/>
  </w:num>
  <w:num w:numId="19">
    <w:abstractNumId w:val="15"/>
  </w:num>
  <w:num w:numId="20">
    <w:abstractNumId w:val="13"/>
  </w:num>
  <w:num w:numId="21">
    <w:abstractNumId w:val="12"/>
  </w:num>
  <w:num w:numId="22">
    <w:abstractNumId w:val="6"/>
  </w:num>
  <w:num w:numId="23">
    <w:abstractNumId w:val="0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A7"/>
    <w:rsid w:val="0019265D"/>
    <w:rsid w:val="001F20A7"/>
    <w:rsid w:val="00336055"/>
    <w:rsid w:val="003E22AB"/>
    <w:rsid w:val="00432FF2"/>
    <w:rsid w:val="00460464"/>
    <w:rsid w:val="0055412C"/>
    <w:rsid w:val="006775CD"/>
    <w:rsid w:val="007716D0"/>
    <w:rsid w:val="007B49B2"/>
    <w:rsid w:val="00945DA5"/>
    <w:rsid w:val="00972A48"/>
    <w:rsid w:val="009E2C11"/>
    <w:rsid w:val="00A24F37"/>
    <w:rsid w:val="00CF5657"/>
    <w:rsid w:val="00DA3B70"/>
    <w:rsid w:val="00DB0C43"/>
    <w:rsid w:val="00F1779B"/>
    <w:rsid w:val="00F2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72A48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72A4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72A48"/>
  </w:style>
  <w:style w:type="paragraph" w:styleId="Footer">
    <w:name w:val="footer"/>
    <w:basedOn w:val="Normal"/>
    <w:link w:val="FooterChar"/>
    <w:rsid w:val="00972A4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2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72A48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972A48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972A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7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2A4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36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A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72A48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972A4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72A48"/>
  </w:style>
  <w:style w:type="paragraph" w:styleId="Footer">
    <w:name w:val="footer"/>
    <w:basedOn w:val="Normal"/>
    <w:link w:val="FooterChar"/>
    <w:rsid w:val="00972A4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2A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972A48"/>
    <w:rPr>
      <w:color w:val="0000FF"/>
      <w:u w:val="single"/>
    </w:rPr>
  </w:style>
  <w:style w:type="paragraph" w:customStyle="1" w:styleId="Style1">
    <w:name w:val="Style1"/>
    <w:basedOn w:val="BodyText"/>
    <w:next w:val="NoSpacing"/>
    <w:qFormat/>
    <w:rsid w:val="00972A48"/>
    <w:pPr>
      <w:spacing w:after="0" w:line="480" w:lineRule="auto"/>
    </w:pPr>
    <w:rPr>
      <w:rFonts w:ascii="Sylfaen" w:hAnsi="Sylfaen" w:cs="Sylfaen"/>
      <w:i/>
      <w:sz w:val="16"/>
    </w:rPr>
  </w:style>
  <w:style w:type="paragraph" w:styleId="NoSpacing">
    <w:name w:val="No Spacing"/>
    <w:uiPriority w:val="1"/>
    <w:qFormat/>
    <w:rsid w:val="00972A4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7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2A4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3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vel.tamrazyan@mtci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11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zeynalyan</dc:creator>
  <cp:keywords/>
  <dc:description/>
  <cp:lastModifiedBy>hayk zeynalyan</cp:lastModifiedBy>
  <cp:revision>10</cp:revision>
  <dcterms:created xsi:type="dcterms:W3CDTF">2018-06-13T13:34:00Z</dcterms:created>
  <dcterms:modified xsi:type="dcterms:W3CDTF">2018-06-14T06:25:00Z</dcterms:modified>
</cp:coreProperties>
</file>